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45" w:rightFromText="45" w:vertAnchor="text" w:horzAnchor="page" w:tblpX="6345" w:tblpY="-140"/>
        <w:tblW w:w="483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38"/>
      </w:tblGrid>
      <w:tr w:rsidR="00B9440F" w:rsidRPr="007E1380" w14:paraId="1AFF02D0" w14:textId="77777777" w:rsidTr="00B9440F">
        <w:trPr>
          <w:trHeight w:val="281"/>
        </w:trPr>
        <w:tc>
          <w:tcPr>
            <w:tcW w:w="0" w:type="auto"/>
            <w:tcBorders>
              <w:top w:val="nil"/>
              <w:left w:val="nil"/>
              <w:bottom w:val="nil"/>
              <w:right w:val="nil"/>
            </w:tcBorders>
            <w:tcMar>
              <w:top w:w="30" w:type="dxa"/>
              <w:left w:w="75" w:type="dxa"/>
              <w:bottom w:w="30" w:type="dxa"/>
              <w:right w:w="75" w:type="dxa"/>
            </w:tcMar>
            <w:vAlign w:val="center"/>
          </w:tcPr>
          <w:p w14:paraId="7E1E4F4E" w14:textId="77777777" w:rsidR="00B9440F" w:rsidRPr="00F84D37" w:rsidRDefault="00B9440F" w:rsidP="00B9440F">
            <w:pPr>
              <w:jc w:val="center"/>
            </w:pPr>
            <w:r w:rsidRPr="00F84D37">
              <w:t>УТВЕРЖДАЮ:</w:t>
            </w:r>
          </w:p>
          <w:p w14:paraId="6BD5585F" w14:textId="77777777" w:rsidR="00B9440F" w:rsidRDefault="00D30533" w:rsidP="00B9440F">
            <w:pPr>
              <w:jc w:val="center"/>
            </w:pPr>
            <w:r>
              <w:t>Г</w:t>
            </w:r>
            <w:r w:rsidR="00B9440F" w:rsidRPr="00F84D37">
              <w:t>лавн</w:t>
            </w:r>
            <w:r>
              <w:t>ый</w:t>
            </w:r>
            <w:r w:rsidR="00B9440F" w:rsidRPr="00F84D37">
              <w:t xml:space="preserve"> врач </w:t>
            </w:r>
            <w:r w:rsidR="00B9440F">
              <w:t>Государственного бюджетного учреждения</w:t>
            </w:r>
            <w:r>
              <w:t xml:space="preserve"> здравоохранения Республики Мордовия</w:t>
            </w:r>
            <w:r w:rsidR="00B9440F">
              <w:t xml:space="preserve"> «Ардатовская районная больница»</w:t>
            </w:r>
          </w:p>
          <w:p w14:paraId="72AC2A39" w14:textId="77777777" w:rsidR="00B9440F" w:rsidRDefault="00B9440F" w:rsidP="00B9440F">
            <w:pPr>
              <w:jc w:val="center"/>
            </w:pPr>
            <w:r>
              <w:t>_____________________</w:t>
            </w:r>
            <w:r w:rsidR="00CC2D36">
              <w:t xml:space="preserve"> </w:t>
            </w:r>
            <w:r>
              <w:t>В.</w:t>
            </w:r>
            <w:r w:rsidR="00CC2D36">
              <w:t>М.</w:t>
            </w:r>
            <w:r>
              <w:t xml:space="preserve"> </w:t>
            </w:r>
            <w:r w:rsidR="00CC2D36">
              <w:t>Трофимов</w:t>
            </w:r>
          </w:p>
          <w:p w14:paraId="51DCB455" w14:textId="0DB46652" w:rsidR="00B9440F" w:rsidRPr="00F84D37" w:rsidRDefault="00B9440F" w:rsidP="005B24F2">
            <w:pPr>
              <w:jc w:val="center"/>
            </w:pPr>
            <w:r>
              <w:t>«</w:t>
            </w:r>
            <w:r w:rsidR="00A23DFD">
              <w:t>1</w:t>
            </w:r>
            <w:r w:rsidR="00C14B5E">
              <w:t>9</w:t>
            </w:r>
            <w:r w:rsidR="00CC2D36">
              <w:t xml:space="preserve">» </w:t>
            </w:r>
            <w:proofErr w:type="gramStart"/>
            <w:r w:rsidR="00A23DFD">
              <w:t>декабря</w:t>
            </w:r>
            <w:r w:rsidR="00CC2D36">
              <w:t xml:space="preserve">  </w:t>
            </w:r>
            <w:r>
              <w:t>20</w:t>
            </w:r>
            <w:r w:rsidR="00CC2D36">
              <w:t>2</w:t>
            </w:r>
            <w:r w:rsidR="00C14B5E">
              <w:t>2</w:t>
            </w:r>
            <w:proofErr w:type="gramEnd"/>
            <w:r>
              <w:t xml:space="preserve"> г.</w:t>
            </w:r>
          </w:p>
        </w:tc>
      </w:tr>
      <w:tr w:rsidR="00B9440F" w:rsidRPr="007E1380" w14:paraId="741DEB88"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441BA88C" w14:textId="77777777" w:rsidR="00B9440F" w:rsidRPr="00F84D37" w:rsidRDefault="00B9440F" w:rsidP="00B9440F">
            <w:pPr>
              <w:jc w:val="center"/>
              <w:rPr>
                <w:rFonts w:ascii="Tahoma" w:hAnsi="Tahoma" w:cs="Tahoma"/>
                <w:b/>
                <w:u w:val="single"/>
              </w:rPr>
            </w:pPr>
          </w:p>
        </w:tc>
      </w:tr>
      <w:tr w:rsidR="00B9440F" w:rsidRPr="007E1380" w14:paraId="0039E2C6"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3AE1B718" w14:textId="77777777" w:rsidR="00B9440F" w:rsidRPr="00F84D37" w:rsidRDefault="00B9440F" w:rsidP="00B9440F">
            <w:pPr>
              <w:jc w:val="center"/>
              <w:rPr>
                <w:rFonts w:ascii="Tahoma" w:hAnsi="Tahoma" w:cs="Tahoma"/>
                <w:b/>
              </w:rPr>
            </w:pPr>
          </w:p>
        </w:tc>
      </w:tr>
      <w:tr w:rsidR="00B9440F" w:rsidRPr="007E1380" w14:paraId="48C814E6" w14:textId="77777777" w:rsidTr="00B9440F">
        <w:trPr>
          <w:trHeight w:val="414"/>
        </w:trPr>
        <w:tc>
          <w:tcPr>
            <w:tcW w:w="0" w:type="auto"/>
            <w:tcBorders>
              <w:top w:val="nil"/>
              <w:left w:val="nil"/>
              <w:bottom w:val="nil"/>
              <w:right w:val="nil"/>
            </w:tcBorders>
            <w:tcMar>
              <w:top w:w="30" w:type="dxa"/>
              <w:left w:w="75" w:type="dxa"/>
              <w:bottom w:w="30" w:type="dxa"/>
              <w:right w:w="75" w:type="dxa"/>
            </w:tcMar>
            <w:vAlign w:val="center"/>
            <w:hideMark/>
          </w:tcPr>
          <w:p w14:paraId="47BD6B3E" w14:textId="77777777" w:rsidR="00B9440F" w:rsidRPr="00F84D37" w:rsidRDefault="00B9440F" w:rsidP="00B9440F">
            <w:pPr>
              <w:jc w:val="center"/>
              <w:rPr>
                <w:rFonts w:ascii="Tahoma" w:hAnsi="Tahoma" w:cs="Tahoma"/>
                <w:b/>
                <w:u w:val="single"/>
              </w:rPr>
            </w:pPr>
          </w:p>
        </w:tc>
      </w:tr>
      <w:tr w:rsidR="00B9440F" w:rsidRPr="007E1380" w14:paraId="47428B7A"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3ED68895" w14:textId="77777777" w:rsidR="00B9440F" w:rsidRPr="00F84D37" w:rsidRDefault="00B9440F" w:rsidP="00B9440F">
            <w:pPr>
              <w:jc w:val="center"/>
              <w:rPr>
                <w:rFonts w:ascii="Tahoma" w:hAnsi="Tahoma" w:cs="Tahoma"/>
                <w:b/>
              </w:rPr>
            </w:pPr>
          </w:p>
        </w:tc>
      </w:tr>
      <w:tr w:rsidR="00B9440F" w:rsidRPr="007E1380" w14:paraId="5F5A7BE6"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5EEDAEDF" w14:textId="77777777" w:rsidR="00B9440F" w:rsidRPr="00F84D37" w:rsidRDefault="00B9440F" w:rsidP="00B9440F">
            <w:pPr>
              <w:jc w:val="center"/>
              <w:rPr>
                <w:rFonts w:ascii="Tahoma" w:hAnsi="Tahoma" w:cs="Tahoma"/>
                <w:b/>
              </w:rPr>
            </w:pPr>
          </w:p>
        </w:tc>
      </w:tr>
      <w:tr w:rsidR="00B9440F" w:rsidRPr="007E1380" w14:paraId="7311BE81"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2D500D0F" w14:textId="77777777" w:rsidR="00B9440F" w:rsidRPr="00F84D37" w:rsidRDefault="00B9440F" w:rsidP="00B9440F">
            <w:pPr>
              <w:jc w:val="center"/>
              <w:rPr>
                <w:rFonts w:ascii="Tahoma" w:hAnsi="Tahoma" w:cs="Tahoma"/>
                <w:b/>
              </w:rPr>
            </w:pPr>
          </w:p>
        </w:tc>
      </w:tr>
      <w:tr w:rsidR="00B9440F" w:rsidRPr="007E1380" w14:paraId="75AC17FD" w14:textId="77777777" w:rsidTr="00B9440F">
        <w:trPr>
          <w:trHeight w:val="143"/>
        </w:trPr>
        <w:tc>
          <w:tcPr>
            <w:tcW w:w="0" w:type="auto"/>
            <w:tcBorders>
              <w:top w:val="nil"/>
              <w:left w:val="nil"/>
              <w:bottom w:val="nil"/>
              <w:right w:val="nil"/>
            </w:tcBorders>
            <w:tcMar>
              <w:top w:w="30" w:type="dxa"/>
              <w:left w:w="75" w:type="dxa"/>
              <w:bottom w:w="30" w:type="dxa"/>
              <w:right w:w="75" w:type="dxa"/>
            </w:tcMar>
            <w:vAlign w:val="center"/>
            <w:hideMark/>
          </w:tcPr>
          <w:p w14:paraId="0AC654B3" w14:textId="77777777" w:rsidR="00B9440F" w:rsidRPr="00F84D37" w:rsidRDefault="00B9440F" w:rsidP="00B9440F">
            <w:pPr>
              <w:jc w:val="center"/>
              <w:rPr>
                <w:rFonts w:ascii="Tahoma" w:hAnsi="Tahoma" w:cs="Tahoma"/>
                <w:b/>
              </w:rPr>
            </w:pPr>
          </w:p>
        </w:tc>
      </w:tr>
      <w:tr w:rsidR="00B9440F" w:rsidRPr="007E1380" w14:paraId="226B7DA1" w14:textId="77777777" w:rsidTr="00B9440F">
        <w:trPr>
          <w:trHeight w:val="138"/>
        </w:trPr>
        <w:tc>
          <w:tcPr>
            <w:tcW w:w="0" w:type="auto"/>
            <w:tcBorders>
              <w:top w:val="nil"/>
              <w:left w:val="nil"/>
              <w:bottom w:val="nil"/>
              <w:right w:val="nil"/>
            </w:tcBorders>
            <w:tcMar>
              <w:top w:w="30" w:type="dxa"/>
              <w:left w:w="75" w:type="dxa"/>
              <w:bottom w:w="30" w:type="dxa"/>
              <w:right w:w="75" w:type="dxa"/>
            </w:tcMar>
            <w:vAlign w:val="center"/>
            <w:hideMark/>
          </w:tcPr>
          <w:p w14:paraId="66213141" w14:textId="77777777" w:rsidR="00B9440F" w:rsidRPr="00F84D37" w:rsidRDefault="00B9440F" w:rsidP="00B9440F">
            <w:pPr>
              <w:jc w:val="center"/>
              <w:rPr>
                <w:rFonts w:ascii="Tahoma" w:hAnsi="Tahoma" w:cs="Tahoma"/>
                <w:b/>
              </w:rPr>
            </w:pPr>
          </w:p>
        </w:tc>
      </w:tr>
    </w:tbl>
    <w:p w14:paraId="10BF5C5D" w14:textId="77777777" w:rsidR="00E9702B" w:rsidRDefault="00E9702B" w:rsidP="009321D9">
      <w:pPr>
        <w:pStyle w:val="a3"/>
        <w:spacing w:after="0" w:afterAutospacing="0"/>
        <w:ind w:left="-624" w:right="-624"/>
        <w:jc w:val="center"/>
        <w:rPr>
          <w:rStyle w:val="a4"/>
          <w:sz w:val="22"/>
          <w:szCs w:val="22"/>
        </w:rPr>
      </w:pPr>
    </w:p>
    <w:p w14:paraId="18470B38" w14:textId="77777777" w:rsidR="00E9702B" w:rsidRDefault="00E9702B" w:rsidP="009321D9">
      <w:pPr>
        <w:pStyle w:val="a3"/>
        <w:spacing w:after="0" w:afterAutospacing="0"/>
        <w:ind w:left="-624" w:right="-624"/>
        <w:jc w:val="center"/>
        <w:rPr>
          <w:rStyle w:val="a4"/>
          <w:sz w:val="22"/>
          <w:szCs w:val="22"/>
        </w:rPr>
      </w:pPr>
    </w:p>
    <w:p w14:paraId="788615FE" w14:textId="77777777" w:rsidR="00E9702B" w:rsidRDefault="00E9702B" w:rsidP="009321D9">
      <w:pPr>
        <w:pStyle w:val="a3"/>
        <w:spacing w:after="0" w:afterAutospacing="0"/>
        <w:ind w:left="-624" w:right="-624"/>
        <w:jc w:val="center"/>
        <w:rPr>
          <w:rStyle w:val="a4"/>
          <w:sz w:val="22"/>
          <w:szCs w:val="22"/>
        </w:rPr>
      </w:pPr>
    </w:p>
    <w:p w14:paraId="4B06A962" w14:textId="77777777" w:rsidR="00B9440F" w:rsidRDefault="00B9440F" w:rsidP="00E9702B">
      <w:pPr>
        <w:pStyle w:val="a3"/>
        <w:spacing w:after="0" w:afterAutospacing="0"/>
        <w:ind w:left="-624" w:right="-624"/>
        <w:jc w:val="center"/>
        <w:rPr>
          <w:rStyle w:val="a4"/>
          <w:sz w:val="40"/>
          <w:szCs w:val="40"/>
        </w:rPr>
      </w:pPr>
    </w:p>
    <w:p w14:paraId="599CF508" w14:textId="77777777" w:rsidR="00B9440F" w:rsidRDefault="00B9440F" w:rsidP="00E9702B">
      <w:pPr>
        <w:pStyle w:val="a3"/>
        <w:spacing w:after="0" w:afterAutospacing="0"/>
        <w:ind w:left="-624" w:right="-624"/>
        <w:jc w:val="center"/>
        <w:rPr>
          <w:rStyle w:val="a4"/>
          <w:sz w:val="40"/>
          <w:szCs w:val="40"/>
        </w:rPr>
      </w:pPr>
    </w:p>
    <w:p w14:paraId="75712B57" w14:textId="77777777" w:rsidR="00B9440F" w:rsidRDefault="00B9440F" w:rsidP="00E9702B">
      <w:pPr>
        <w:pStyle w:val="a3"/>
        <w:spacing w:after="0" w:afterAutospacing="0"/>
        <w:ind w:left="-624" w:right="-624"/>
        <w:jc w:val="center"/>
        <w:rPr>
          <w:rStyle w:val="a4"/>
          <w:sz w:val="40"/>
          <w:szCs w:val="40"/>
        </w:rPr>
      </w:pPr>
    </w:p>
    <w:p w14:paraId="119896FA" w14:textId="77777777" w:rsidR="00E9702B" w:rsidRPr="00E9702B" w:rsidRDefault="00E9702B" w:rsidP="00E9702B">
      <w:pPr>
        <w:pStyle w:val="a3"/>
        <w:spacing w:after="0" w:afterAutospacing="0"/>
        <w:ind w:left="-624" w:right="-624"/>
        <w:jc w:val="center"/>
        <w:rPr>
          <w:rStyle w:val="a4"/>
          <w:sz w:val="40"/>
          <w:szCs w:val="40"/>
        </w:rPr>
      </w:pPr>
      <w:r w:rsidRPr="00E9702B">
        <w:rPr>
          <w:rStyle w:val="a4"/>
          <w:sz w:val="40"/>
          <w:szCs w:val="40"/>
        </w:rPr>
        <w:t xml:space="preserve">Кодекс этики и </w:t>
      </w:r>
    </w:p>
    <w:p w14:paraId="25E4BDBA" w14:textId="77777777" w:rsidR="00E9702B" w:rsidRPr="00E9702B" w:rsidRDefault="00E9702B" w:rsidP="00E9702B">
      <w:pPr>
        <w:pStyle w:val="a3"/>
        <w:spacing w:before="0" w:beforeAutospacing="0" w:after="0" w:afterAutospacing="0"/>
        <w:ind w:left="-624" w:right="-624"/>
        <w:jc w:val="center"/>
        <w:rPr>
          <w:sz w:val="40"/>
          <w:szCs w:val="40"/>
        </w:rPr>
      </w:pPr>
      <w:r w:rsidRPr="00E9702B">
        <w:rPr>
          <w:rStyle w:val="a4"/>
          <w:sz w:val="40"/>
          <w:szCs w:val="40"/>
        </w:rPr>
        <w:t xml:space="preserve">служебного поведения работников </w:t>
      </w:r>
    </w:p>
    <w:p w14:paraId="534F584B" w14:textId="77777777" w:rsidR="00CC2D36" w:rsidRDefault="00E9702B" w:rsidP="00E9702B">
      <w:pPr>
        <w:pStyle w:val="a3"/>
        <w:spacing w:before="0" w:beforeAutospacing="0" w:after="0" w:afterAutospacing="0"/>
        <w:ind w:left="-624" w:right="-624"/>
        <w:jc w:val="center"/>
        <w:rPr>
          <w:rStyle w:val="a4"/>
          <w:sz w:val="40"/>
          <w:szCs w:val="40"/>
        </w:rPr>
      </w:pPr>
      <w:r w:rsidRPr="00E9702B">
        <w:rPr>
          <w:rStyle w:val="a4"/>
          <w:sz w:val="40"/>
          <w:szCs w:val="40"/>
        </w:rPr>
        <w:t>ГБУЗ Р</w:t>
      </w:r>
      <w:r w:rsidR="00CC2D36">
        <w:rPr>
          <w:rStyle w:val="a4"/>
          <w:sz w:val="40"/>
          <w:szCs w:val="40"/>
        </w:rPr>
        <w:t xml:space="preserve">еспублики </w:t>
      </w:r>
      <w:r w:rsidRPr="00E9702B">
        <w:rPr>
          <w:rStyle w:val="a4"/>
          <w:sz w:val="40"/>
          <w:szCs w:val="40"/>
        </w:rPr>
        <w:t>М</w:t>
      </w:r>
      <w:r w:rsidR="00CC2D36">
        <w:rPr>
          <w:rStyle w:val="a4"/>
          <w:sz w:val="40"/>
          <w:szCs w:val="40"/>
        </w:rPr>
        <w:t>ордовия</w:t>
      </w:r>
    </w:p>
    <w:p w14:paraId="25FB1947" w14:textId="77777777" w:rsidR="00E9702B" w:rsidRPr="00E9702B" w:rsidRDefault="00E9702B" w:rsidP="00E9702B">
      <w:pPr>
        <w:pStyle w:val="a3"/>
        <w:spacing w:before="0" w:beforeAutospacing="0" w:after="0" w:afterAutospacing="0"/>
        <w:ind w:left="-624" w:right="-624"/>
        <w:jc w:val="center"/>
        <w:rPr>
          <w:sz w:val="40"/>
          <w:szCs w:val="40"/>
        </w:rPr>
      </w:pPr>
      <w:r w:rsidRPr="00E9702B">
        <w:rPr>
          <w:rStyle w:val="a4"/>
          <w:sz w:val="40"/>
          <w:szCs w:val="40"/>
        </w:rPr>
        <w:t xml:space="preserve"> «Ардатовская </w:t>
      </w:r>
      <w:r w:rsidR="00CC2D36">
        <w:rPr>
          <w:rStyle w:val="a4"/>
          <w:sz w:val="40"/>
          <w:szCs w:val="40"/>
        </w:rPr>
        <w:t>РБ</w:t>
      </w:r>
      <w:r w:rsidRPr="00E9702B">
        <w:rPr>
          <w:rStyle w:val="a4"/>
          <w:sz w:val="40"/>
          <w:szCs w:val="40"/>
        </w:rPr>
        <w:t>»</w:t>
      </w:r>
    </w:p>
    <w:p w14:paraId="2D057F14" w14:textId="77777777" w:rsidR="00E9702B" w:rsidRPr="00E9702B" w:rsidRDefault="00E9702B" w:rsidP="009321D9">
      <w:pPr>
        <w:pStyle w:val="a3"/>
        <w:spacing w:after="0" w:afterAutospacing="0"/>
        <w:ind w:left="-624" w:right="-624"/>
        <w:jc w:val="center"/>
        <w:rPr>
          <w:rStyle w:val="a4"/>
          <w:sz w:val="40"/>
          <w:szCs w:val="40"/>
        </w:rPr>
      </w:pPr>
    </w:p>
    <w:p w14:paraId="46E8E447" w14:textId="77777777" w:rsidR="00E9702B" w:rsidRDefault="00E9702B" w:rsidP="009321D9">
      <w:pPr>
        <w:pStyle w:val="a3"/>
        <w:spacing w:after="0" w:afterAutospacing="0"/>
        <w:ind w:left="-624" w:right="-624"/>
        <w:jc w:val="center"/>
        <w:rPr>
          <w:rStyle w:val="a4"/>
          <w:sz w:val="22"/>
          <w:szCs w:val="22"/>
        </w:rPr>
      </w:pPr>
    </w:p>
    <w:p w14:paraId="6F8A529A" w14:textId="77777777" w:rsidR="00E9702B" w:rsidRDefault="00E9702B" w:rsidP="009321D9">
      <w:pPr>
        <w:pStyle w:val="a3"/>
        <w:spacing w:after="0" w:afterAutospacing="0"/>
        <w:ind w:left="-624" w:right="-624"/>
        <w:jc w:val="center"/>
        <w:rPr>
          <w:rStyle w:val="a4"/>
          <w:sz w:val="22"/>
          <w:szCs w:val="22"/>
        </w:rPr>
      </w:pPr>
    </w:p>
    <w:p w14:paraId="288FE3D8" w14:textId="77777777" w:rsidR="00E9702B" w:rsidRDefault="00E9702B" w:rsidP="009321D9">
      <w:pPr>
        <w:pStyle w:val="a3"/>
        <w:spacing w:after="0" w:afterAutospacing="0"/>
        <w:ind w:left="-624" w:right="-624"/>
        <w:jc w:val="center"/>
        <w:rPr>
          <w:rStyle w:val="a4"/>
          <w:sz w:val="22"/>
          <w:szCs w:val="22"/>
        </w:rPr>
      </w:pPr>
    </w:p>
    <w:p w14:paraId="33249FB9" w14:textId="77777777" w:rsidR="00E9702B" w:rsidRDefault="00E9702B" w:rsidP="009321D9">
      <w:pPr>
        <w:pStyle w:val="a3"/>
        <w:spacing w:after="0" w:afterAutospacing="0"/>
        <w:ind w:left="-624" w:right="-624"/>
        <w:jc w:val="center"/>
        <w:rPr>
          <w:rStyle w:val="a4"/>
          <w:sz w:val="22"/>
          <w:szCs w:val="22"/>
        </w:rPr>
      </w:pPr>
    </w:p>
    <w:p w14:paraId="1F105646" w14:textId="77777777" w:rsidR="00E9702B" w:rsidRDefault="00E9702B" w:rsidP="009321D9">
      <w:pPr>
        <w:pStyle w:val="a3"/>
        <w:spacing w:after="0" w:afterAutospacing="0"/>
        <w:ind w:left="-624" w:right="-624"/>
        <w:jc w:val="center"/>
        <w:rPr>
          <w:rStyle w:val="a4"/>
          <w:sz w:val="22"/>
          <w:szCs w:val="22"/>
        </w:rPr>
      </w:pPr>
    </w:p>
    <w:p w14:paraId="50CA7BA4" w14:textId="77777777" w:rsidR="00E9702B" w:rsidRDefault="00E9702B" w:rsidP="009321D9">
      <w:pPr>
        <w:pStyle w:val="a3"/>
        <w:spacing w:after="0" w:afterAutospacing="0"/>
        <w:ind w:left="-624" w:right="-624"/>
        <w:jc w:val="center"/>
        <w:rPr>
          <w:rStyle w:val="a4"/>
          <w:sz w:val="22"/>
          <w:szCs w:val="22"/>
        </w:rPr>
      </w:pPr>
    </w:p>
    <w:p w14:paraId="02F635F9" w14:textId="77777777" w:rsidR="00E9702B" w:rsidRDefault="00E9702B" w:rsidP="009321D9">
      <w:pPr>
        <w:pStyle w:val="a3"/>
        <w:spacing w:after="0" w:afterAutospacing="0"/>
        <w:ind w:left="-624" w:right="-624"/>
        <w:jc w:val="center"/>
        <w:rPr>
          <w:rStyle w:val="a4"/>
          <w:sz w:val="22"/>
          <w:szCs w:val="22"/>
        </w:rPr>
      </w:pPr>
    </w:p>
    <w:p w14:paraId="3A813A72" w14:textId="77777777" w:rsidR="00E9702B" w:rsidRDefault="00E9702B" w:rsidP="009321D9">
      <w:pPr>
        <w:pStyle w:val="a3"/>
        <w:spacing w:after="0" w:afterAutospacing="0"/>
        <w:ind w:left="-624" w:right="-624"/>
        <w:jc w:val="center"/>
        <w:rPr>
          <w:rStyle w:val="a4"/>
          <w:sz w:val="22"/>
          <w:szCs w:val="22"/>
        </w:rPr>
      </w:pPr>
    </w:p>
    <w:p w14:paraId="0AABE89C" w14:textId="77777777" w:rsidR="00E9702B" w:rsidRDefault="00E9702B" w:rsidP="009321D9">
      <w:pPr>
        <w:pStyle w:val="a3"/>
        <w:spacing w:after="0" w:afterAutospacing="0"/>
        <w:ind w:left="-624" w:right="-624"/>
        <w:jc w:val="center"/>
        <w:rPr>
          <w:rStyle w:val="a4"/>
          <w:sz w:val="22"/>
          <w:szCs w:val="22"/>
        </w:rPr>
      </w:pPr>
    </w:p>
    <w:p w14:paraId="00074DD7" w14:textId="77777777" w:rsidR="00E9702B" w:rsidRDefault="00E9702B" w:rsidP="009321D9">
      <w:pPr>
        <w:pStyle w:val="a3"/>
        <w:spacing w:after="0" w:afterAutospacing="0"/>
        <w:ind w:left="-624" w:right="-624"/>
        <w:jc w:val="center"/>
        <w:rPr>
          <w:rStyle w:val="a4"/>
          <w:sz w:val="22"/>
          <w:szCs w:val="22"/>
        </w:rPr>
      </w:pPr>
    </w:p>
    <w:p w14:paraId="3341E82E" w14:textId="77777777" w:rsidR="00E9702B" w:rsidRDefault="00E9702B" w:rsidP="009321D9">
      <w:pPr>
        <w:pStyle w:val="a3"/>
        <w:spacing w:after="0" w:afterAutospacing="0"/>
        <w:ind w:left="-624" w:right="-624"/>
        <w:jc w:val="center"/>
        <w:rPr>
          <w:rStyle w:val="a4"/>
          <w:sz w:val="22"/>
          <w:szCs w:val="22"/>
        </w:rPr>
      </w:pPr>
    </w:p>
    <w:p w14:paraId="0274F399" w14:textId="77777777" w:rsidR="00E9702B" w:rsidRDefault="00E9702B" w:rsidP="009321D9">
      <w:pPr>
        <w:pStyle w:val="a3"/>
        <w:spacing w:after="0" w:afterAutospacing="0"/>
        <w:ind w:left="-624" w:right="-624"/>
        <w:jc w:val="center"/>
        <w:rPr>
          <w:rStyle w:val="a4"/>
          <w:sz w:val="22"/>
          <w:szCs w:val="22"/>
        </w:rPr>
      </w:pPr>
    </w:p>
    <w:p w14:paraId="5BB1EF40" w14:textId="77777777" w:rsidR="00E9702B" w:rsidRDefault="00E9702B" w:rsidP="009321D9">
      <w:pPr>
        <w:pStyle w:val="a3"/>
        <w:spacing w:after="0" w:afterAutospacing="0"/>
        <w:ind w:left="-624" w:right="-624"/>
        <w:jc w:val="center"/>
        <w:rPr>
          <w:rStyle w:val="a4"/>
          <w:sz w:val="22"/>
          <w:szCs w:val="22"/>
        </w:rPr>
      </w:pPr>
    </w:p>
    <w:p w14:paraId="54344CB5" w14:textId="77777777" w:rsidR="00E9702B" w:rsidRDefault="00E9702B" w:rsidP="009321D9">
      <w:pPr>
        <w:pStyle w:val="a3"/>
        <w:spacing w:after="0" w:afterAutospacing="0"/>
        <w:ind w:left="-624" w:right="-624"/>
        <w:jc w:val="center"/>
        <w:rPr>
          <w:rStyle w:val="a4"/>
          <w:sz w:val="22"/>
          <w:szCs w:val="22"/>
        </w:rPr>
      </w:pPr>
    </w:p>
    <w:p w14:paraId="756FA028" w14:textId="77777777" w:rsidR="00E9702B" w:rsidRDefault="00E9702B" w:rsidP="009321D9">
      <w:pPr>
        <w:pStyle w:val="a3"/>
        <w:spacing w:after="0" w:afterAutospacing="0"/>
        <w:ind w:left="-624" w:right="-624"/>
        <w:jc w:val="center"/>
        <w:rPr>
          <w:rStyle w:val="a4"/>
          <w:sz w:val="22"/>
          <w:szCs w:val="22"/>
        </w:rPr>
      </w:pPr>
    </w:p>
    <w:p w14:paraId="566007A8" w14:textId="371225B3" w:rsidR="00E9702B" w:rsidRDefault="00E9702B" w:rsidP="00E9702B">
      <w:pPr>
        <w:pStyle w:val="a3"/>
        <w:spacing w:after="0" w:afterAutospacing="0"/>
        <w:ind w:left="-624" w:right="-624"/>
        <w:jc w:val="center"/>
        <w:rPr>
          <w:rStyle w:val="a4"/>
          <w:sz w:val="22"/>
          <w:szCs w:val="22"/>
        </w:rPr>
      </w:pPr>
      <w:r>
        <w:rPr>
          <w:rStyle w:val="a4"/>
          <w:sz w:val="22"/>
          <w:szCs w:val="22"/>
        </w:rPr>
        <w:t>20</w:t>
      </w:r>
      <w:r w:rsidR="00CC2D36">
        <w:rPr>
          <w:rStyle w:val="a4"/>
          <w:sz w:val="22"/>
          <w:szCs w:val="22"/>
        </w:rPr>
        <w:t>2</w:t>
      </w:r>
      <w:bookmarkStart w:id="0" w:name="_GoBack"/>
      <w:bookmarkEnd w:id="0"/>
      <w:r w:rsidR="00C14B5E">
        <w:rPr>
          <w:rStyle w:val="a4"/>
          <w:sz w:val="22"/>
          <w:szCs w:val="22"/>
        </w:rPr>
        <w:t>3</w:t>
      </w:r>
      <w:r>
        <w:rPr>
          <w:rStyle w:val="a4"/>
          <w:sz w:val="22"/>
          <w:szCs w:val="22"/>
        </w:rPr>
        <w:t xml:space="preserve"> г.</w:t>
      </w:r>
    </w:p>
    <w:p w14:paraId="3D128BE0" w14:textId="77777777" w:rsidR="008C684D" w:rsidRDefault="008C684D" w:rsidP="00D706EF">
      <w:pPr>
        <w:pStyle w:val="a3"/>
        <w:spacing w:after="0" w:afterAutospacing="0"/>
        <w:ind w:firstLine="284"/>
        <w:jc w:val="center"/>
        <w:rPr>
          <w:rStyle w:val="a4"/>
          <w:sz w:val="22"/>
          <w:szCs w:val="22"/>
        </w:rPr>
      </w:pPr>
    </w:p>
    <w:p w14:paraId="0B8CF408" w14:textId="77777777" w:rsidR="009321D9" w:rsidRPr="009321D9" w:rsidRDefault="009321D9" w:rsidP="00D706EF">
      <w:pPr>
        <w:pStyle w:val="a3"/>
        <w:spacing w:after="0" w:afterAutospacing="0"/>
        <w:ind w:firstLine="284"/>
        <w:jc w:val="center"/>
        <w:rPr>
          <w:rStyle w:val="a4"/>
          <w:sz w:val="22"/>
          <w:szCs w:val="22"/>
        </w:rPr>
      </w:pPr>
      <w:r w:rsidRPr="009321D9">
        <w:rPr>
          <w:rStyle w:val="a4"/>
          <w:sz w:val="22"/>
          <w:szCs w:val="22"/>
        </w:rPr>
        <w:lastRenderedPageBreak/>
        <w:t>Кодекс этики и</w:t>
      </w:r>
    </w:p>
    <w:p w14:paraId="397AA0B6" w14:textId="77777777" w:rsidR="008528AF" w:rsidRDefault="009321D9" w:rsidP="00D706EF">
      <w:pPr>
        <w:pStyle w:val="a3"/>
        <w:spacing w:before="0" w:beforeAutospacing="0" w:after="0" w:afterAutospacing="0"/>
        <w:ind w:firstLine="284"/>
        <w:jc w:val="center"/>
      </w:pPr>
      <w:r w:rsidRPr="009321D9">
        <w:rPr>
          <w:rStyle w:val="a4"/>
          <w:sz w:val="22"/>
          <w:szCs w:val="22"/>
        </w:rPr>
        <w:t>служебного поведения работников</w:t>
      </w:r>
    </w:p>
    <w:p w14:paraId="30743CBC" w14:textId="77777777" w:rsidR="008528AF" w:rsidRDefault="008528AF" w:rsidP="00D706EF">
      <w:pPr>
        <w:pStyle w:val="a3"/>
        <w:spacing w:before="0" w:beforeAutospacing="0" w:after="0" w:afterAutospacing="0"/>
        <w:ind w:firstLine="284"/>
        <w:jc w:val="center"/>
      </w:pPr>
      <w:r>
        <w:rPr>
          <w:rStyle w:val="a4"/>
          <w:sz w:val="22"/>
          <w:szCs w:val="22"/>
        </w:rPr>
        <w:t xml:space="preserve">ГБУЗ </w:t>
      </w:r>
      <w:r w:rsidR="00355D30">
        <w:rPr>
          <w:rStyle w:val="a4"/>
          <w:sz w:val="22"/>
          <w:szCs w:val="22"/>
        </w:rPr>
        <w:t>Р</w:t>
      </w:r>
      <w:r w:rsidR="00CC2D36">
        <w:rPr>
          <w:rStyle w:val="a4"/>
          <w:sz w:val="22"/>
          <w:szCs w:val="22"/>
        </w:rPr>
        <w:t xml:space="preserve">еспублики </w:t>
      </w:r>
      <w:r w:rsidR="00355D30">
        <w:rPr>
          <w:rStyle w:val="a4"/>
          <w:sz w:val="22"/>
          <w:szCs w:val="22"/>
        </w:rPr>
        <w:t>М</w:t>
      </w:r>
      <w:r w:rsidR="00CC2D36">
        <w:rPr>
          <w:rStyle w:val="a4"/>
          <w:sz w:val="22"/>
          <w:szCs w:val="22"/>
        </w:rPr>
        <w:t>ордовия</w:t>
      </w:r>
      <w:r w:rsidR="00355D30">
        <w:rPr>
          <w:rStyle w:val="a4"/>
          <w:sz w:val="22"/>
          <w:szCs w:val="22"/>
        </w:rPr>
        <w:t xml:space="preserve"> </w:t>
      </w:r>
      <w:r>
        <w:rPr>
          <w:rStyle w:val="a4"/>
          <w:sz w:val="22"/>
          <w:szCs w:val="22"/>
        </w:rPr>
        <w:t>«</w:t>
      </w:r>
      <w:r w:rsidR="00355D30">
        <w:rPr>
          <w:rStyle w:val="a4"/>
          <w:sz w:val="22"/>
          <w:szCs w:val="22"/>
        </w:rPr>
        <w:t xml:space="preserve">Ардатовская </w:t>
      </w:r>
      <w:r w:rsidR="00CC2D36">
        <w:rPr>
          <w:rStyle w:val="a4"/>
          <w:sz w:val="22"/>
          <w:szCs w:val="22"/>
        </w:rPr>
        <w:t>РБ</w:t>
      </w:r>
      <w:r>
        <w:rPr>
          <w:rStyle w:val="a4"/>
          <w:sz w:val="22"/>
          <w:szCs w:val="22"/>
        </w:rPr>
        <w:t>»</w:t>
      </w:r>
    </w:p>
    <w:p w14:paraId="764AD13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Введение:</w:t>
      </w:r>
    </w:p>
    <w:p w14:paraId="2F49DBF1"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Кодекс профессиональной этики медицинского работника (далее Кодекс) является документом, определяющим совокупность этических норм и принципов поведения медицинского работника при осуществлении профессиональной медицинской деятельности.</w:t>
      </w:r>
      <w:r w:rsidRPr="00CC2D36">
        <w:rPr>
          <w:sz w:val="22"/>
          <w:szCs w:val="22"/>
        </w:rPr>
        <w:br/>
        <w:t>        Настоящий Кодекс определяет отношения между медицинскими работниками, обществом и пациентом, и направлен на обеспечение прав, достоинства, здоровья личности и общества в целом, а также определяет высокую моральную ответственность медицинского работника перед обществом за свою деятельность.</w:t>
      </w:r>
    </w:p>
    <w:p w14:paraId="3F876AD1"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Под медицинским работником в настоящем Кодексе понимаются специалисты, имеющие высшее и (или) среднее специальное медицинское образование.</w:t>
      </w:r>
    </w:p>
    <w:p w14:paraId="4919AB97"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Жизнь и здоровье человека - главные, фундаментальные ценности. Деятельность  медицинского работника направлена на их сохранение с момента зачатия и требует от него гуманного отношения к человеку, уважения к его личности, сочувствия и соучастия, доброжелательности, благотворительности и милосердия, терпеливости, взаимодоверия, порядочности и справедливости.</w:t>
      </w:r>
    </w:p>
    <w:p w14:paraId="78D8AD9F"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Этот Кодекс предназначен для применения в профессиональной деятельности  медицинских работников, сфера профессиональной деятельности которых охватывает перинатальную и постнатальную жизнь и здоровье человека, его рождение и смерть.</w:t>
      </w:r>
    </w:p>
    <w:p w14:paraId="2B89B0F0"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w:t>
      </w:r>
      <w:r w:rsidRPr="00CC2D36">
        <w:rPr>
          <w:rStyle w:val="a4"/>
          <w:sz w:val="22"/>
          <w:szCs w:val="22"/>
        </w:rPr>
        <w:t>Часть 1</w:t>
      </w:r>
    </w:p>
    <w:p w14:paraId="5C55AA8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Миссия: </w:t>
      </w:r>
    </w:p>
    <w:p w14:paraId="5D7CA203"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сознавая социальную отве</w:t>
      </w:r>
      <w:r w:rsidR="00521C62" w:rsidRPr="00CC2D36">
        <w:rPr>
          <w:sz w:val="22"/>
          <w:szCs w:val="22"/>
        </w:rPr>
        <w:t>тственность перед обществом, мы</w:t>
      </w:r>
      <w:r w:rsidRPr="00CC2D36">
        <w:rPr>
          <w:sz w:val="22"/>
          <w:szCs w:val="22"/>
        </w:rPr>
        <w:t xml:space="preserve"> видим свою миссию в оказании качественной, безопасной   медицинской помощи.</w:t>
      </w:r>
    </w:p>
    <w:p w14:paraId="11602F2D"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Цель: </w:t>
      </w:r>
    </w:p>
    <w:p w14:paraId="31FE7BE8" w14:textId="77777777" w:rsidR="00156AC3" w:rsidRPr="00CC2D36" w:rsidRDefault="008528AF" w:rsidP="00D706EF">
      <w:pPr>
        <w:pStyle w:val="a3"/>
        <w:spacing w:before="0" w:beforeAutospacing="0" w:after="0" w:afterAutospacing="0"/>
        <w:ind w:firstLine="284"/>
        <w:jc w:val="both"/>
        <w:rPr>
          <w:color w:val="000000"/>
          <w:sz w:val="22"/>
          <w:szCs w:val="22"/>
        </w:rPr>
      </w:pPr>
      <w:r w:rsidRPr="00CC2D36">
        <w:rPr>
          <w:sz w:val="22"/>
          <w:szCs w:val="22"/>
        </w:rPr>
        <w:t>   </w:t>
      </w:r>
      <w:r w:rsidR="00156AC3" w:rsidRPr="00CC2D36">
        <w:rPr>
          <w:color w:val="000000"/>
          <w:sz w:val="22"/>
          <w:szCs w:val="22"/>
        </w:rPr>
        <w:t xml:space="preserve">сохранение жизни человека, проведение мероприятий по охране его здоровья, улучшение качества оказания всех видов медико-профилактической помощи, а также уменьшение страданий при неизлечимых заболеваниях. </w:t>
      </w:r>
    </w:p>
    <w:p w14:paraId="0AE453B8"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Система ценностей </w:t>
      </w:r>
      <w:r w:rsidR="0029323D" w:rsidRPr="00CC2D36">
        <w:rPr>
          <w:rStyle w:val="a4"/>
          <w:sz w:val="22"/>
          <w:szCs w:val="22"/>
        </w:rPr>
        <w:t>больницы</w:t>
      </w:r>
    </w:p>
    <w:p w14:paraId="746C648D"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Пациент  - в центре внимания </w:t>
      </w:r>
    </w:p>
    <w:p w14:paraId="7D5A6397"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Безопасность</w:t>
      </w:r>
    </w:p>
    <w:p w14:paraId="0FAB8721"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Ответственность</w:t>
      </w:r>
    </w:p>
    <w:p w14:paraId="426BA66C" w14:textId="77777777" w:rsidR="008528AF" w:rsidRPr="00CC2D36" w:rsidRDefault="00521C62" w:rsidP="00D706EF">
      <w:pPr>
        <w:pStyle w:val="a3"/>
        <w:spacing w:before="0" w:beforeAutospacing="0" w:after="0" w:afterAutospacing="0"/>
        <w:ind w:firstLine="284"/>
        <w:jc w:val="both"/>
        <w:rPr>
          <w:sz w:val="22"/>
          <w:szCs w:val="22"/>
        </w:rPr>
      </w:pPr>
      <w:r w:rsidRPr="00CC2D36">
        <w:rPr>
          <w:sz w:val="22"/>
          <w:szCs w:val="22"/>
        </w:rPr>
        <w:t xml:space="preserve">•         </w:t>
      </w:r>
      <w:r w:rsidR="008528AF" w:rsidRPr="00CC2D36">
        <w:rPr>
          <w:sz w:val="22"/>
          <w:szCs w:val="22"/>
        </w:rPr>
        <w:t>Коллегиальность</w:t>
      </w:r>
    </w:p>
    <w:p w14:paraId="36DC683C"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Прозрачность </w:t>
      </w:r>
    </w:p>
    <w:p w14:paraId="409787F5"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Профессионализм</w:t>
      </w:r>
    </w:p>
    <w:p w14:paraId="1047AAC2"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Пациент  - в центре внимания</w:t>
      </w:r>
      <w:r w:rsidRPr="00CC2D36">
        <w:rPr>
          <w:sz w:val="22"/>
          <w:szCs w:val="22"/>
        </w:rPr>
        <w:t>  – оценка потребностей каждого отдельно взятого пациента для предоставления высококачественных</w:t>
      </w:r>
      <w:r w:rsidR="00414C10" w:rsidRPr="00CC2D36">
        <w:rPr>
          <w:sz w:val="22"/>
          <w:szCs w:val="22"/>
        </w:rPr>
        <w:t xml:space="preserve"> услуг</w:t>
      </w:r>
      <w:r w:rsidRPr="00CC2D36">
        <w:rPr>
          <w:sz w:val="22"/>
          <w:szCs w:val="22"/>
        </w:rPr>
        <w:t>.</w:t>
      </w:r>
      <w:r w:rsidR="00414C10" w:rsidRPr="00CC2D36">
        <w:rPr>
          <w:sz w:val="22"/>
          <w:szCs w:val="22"/>
        </w:rPr>
        <w:t xml:space="preserve"> </w:t>
      </w:r>
      <w:r w:rsidRPr="00CC2D36">
        <w:rPr>
          <w:sz w:val="22"/>
          <w:szCs w:val="22"/>
        </w:rPr>
        <w:t>Уважение  достоинства  и личности пациентов</w:t>
      </w:r>
      <w:r w:rsidR="00414C10" w:rsidRPr="00CC2D36">
        <w:rPr>
          <w:sz w:val="22"/>
          <w:szCs w:val="22"/>
        </w:rPr>
        <w:t>.</w:t>
      </w:r>
    </w:p>
    <w:p w14:paraId="286E8568"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Безопасность пациента</w:t>
      </w:r>
      <w:r w:rsidR="00414C10" w:rsidRPr="00CC2D36">
        <w:rPr>
          <w:rStyle w:val="a4"/>
          <w:sz w:val="22"/>
          <w:szCs w:val="22"/>
        </w:rPr>
        <w:t xml:space="preserve"> </w:t>
      </w:r>
      <w:r w:rsidRPr="00CC2D36">
        <w:rPr>
          <w:sz w:val="22"/>
          <w:szCs w:val="22"/>
        </w:rPr>
        <w:t xml:space="preserve">– важнейший компонент качественной </w:t>
      </w:r>
      <w:r w:rsidR="00414C10" w:rsidRPr="00CC2D36">
        <w:rPr>
          <w:sz w:val="22"/>
          <w:szCs w:val="22"/>
        </w:rPr>
        <w:t>медицинской</w:t>
      </w:r>
      <w:r w:rsidRPr="00CC2D36">
        <w:rPr>
          <w:sz w:val="22"/>
          <w:szCs w:val="22"/>
        </w:rPr>
        <w:t xml:space="preserve"> помощи.  Ее целью является максимальное уменьшение вреда, наносимо</w:t>
      </w:r>
      <w:r w:rsidR="001B7964" w:rsidRPr="00CC2D36">
        <w:rPr>
          <w:sz w:val="22"/>
          <w:szCs w:val="22"/>
        </w:rPr>
        <w:t>го пациентам во время лечения.</w:t>
      </w:r>
      <w:r w:rsidRPr="00CC2D36">
        <w:rPr>
          <w:sz w:val="22"/>
          <w:szCs w:val="22"/>
        </w:rPr>
        <w:t xml:space="preserve"> ВОЗ определяет качество медицинской помощи как степень, в которой медицинские услуги индивидам и популяции увеличивают желательные исходы в отношении здоровья и соответствуют текущим профессиональным знаниям.</w:t>
      </w:r>
    </w:p>
    <w:p w14:paraId="3300B1B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Ответственность – </w:t>
      </w:r>
      <w:r w:rsidRPr="00CC2D36">
        <w:rPr>
          <w:sz w:val="22"/>
          <w:szCs w:val="22"/>
        </w:rPr>
        <w:t>приверженность  провозглашённым принципам и высоким стандартам, демонстрация высокого уровня доверия и порядочности как в отношениях с пациентами, так и внутри коллектива</w:t>
      </w:r>
      <w:r w:rsidR="001B7964" w:rsidRPr="00CC2D36">
        <w:rPr>
          <w:sz w:val="22"/>
          <w:szCs w:val="22"/>
        </w:rPr>
        <w:t>.</w:t>
      </w:r>
    </w:p>
    <w:p w14:paraId="3CAE5F2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Коллегиальность</w:t>
      </w:r>
      <w:r w:rsidR="001B7964" w:rsidRPr="00CC2D36">
        <w:rPr>
          <w:rStyle w:val="a4"/>
          <w:sz w:val="22"/>
          <w:szCs w:val="22"/>
        </w:rPr>
        <w:t xml:space="preserve"> </w:t>
      </w:r>
      <w:r w:rsidRPr="00CC2D36">
        <w:rPr>
          <w:sz w:val="22"/>
          <w:szCs w:val="22"/>
        </w:rPr>
        <w:t>– постоянный самоанализ и сотрудничество, а также создание системы доверия на основе паритета ответственности и объёма работы</w:t>
      </w:r>
      <w:r w:rsidR="001B7964" w:rsidRPr="00CC2D36">
        <w:rPr>
          <w:sz w:val="22"/>
          <w:szCs w:val="22"/>
        </w:rPr>
        <w:t>.</w:t>
      </w:r>
    </w:p>
    <w:p w14:paraId="0885DC7A"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Прозрачность </w:t>
      </w:r>
      <w:r w:rsidRPr="00CC2D36">
        <w:rPr>
          <w:sz w:val="22"/>
          <w:szCs w:val="22"/>
        </w:rPr>
        <w:t>– соблюдение принципов честности и порядочности в личностных и коллективных действиях</w:t>
      </w:r>
      <w:r w:rsidR="001B7964" w:rsidRPr="00CC2D36">
        <w:rPr>
          <w:sz w:val="22"/>
          <w:szCs w:val="22"/>
        </w:rPr>
        <w:t>.</w:t>
      </w:r>
    </w:p>
    <w:p w14:paraId="1267DE5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Профессионализм</w:t>
      </w:r>
      <w:r w:rsidR="001B7964" w:rsidRPr="00CC2D36">
        <w:rPr>
          <w:rStyle w:val="a4"/>
          <w:sz w:val="22"/>
          <w:szCs w:val="22"/>
        </w:rPr>
        <w:t xml:space="preserve"> </w:t>
      </w:r>
      <w:r w:rsidRPr="00CC2D36">
        <w:rPr>
          <w:sz w:val="22"/>
          <w:szCs w:val="22"/>
        </w:rPr>
        <w:t>– направленность всех своих лучших знаний, возможностей и опыта на достижение высокого результата во благо пациента и коллектива, на основе постоянного развития и обучения</w:t>
      </w:r>
      <w:r w:rsidR="001B7964" w:rsidRPr="00CC2D36">
        <w:rPr>
          <w:sz w:val="22"/>
          <w:szCs w:val="22"/>
        </w:rPr>
        <w:t>.</w:t>
      </w:r>
    </w:p>
    <w:p w14:paraId="35CA1F14" w14:textId="77777777" w:rsidR="009717F2" w:rsidRPr="00CC2D36" w:rsidRDefault="009717F2" w:rsidP="00D706EF">
      <w:pPr>
        <w:pStyle w:val="a3"/>
        <w:spacing w:before="0" w:beforeAutospacing="0" w:after="0" w:afterAutospacing="0"/>
        <w:ind w:firstLine="284"/>
        <w:jc w:val="both"/>
        <w:rPr>
          <w:rStyle w:val="a4"/>
          <w:sz w:val="22"/>
          <w:szCs w:val="22"/>
        </w:rPr>
      </w:pPr>
    </w:p>
    <w:p w14:paraId="261709D3" w14:textId="77777777" w:rsidR="009717F2" w:rsidRPr="00CC2D36" w:rsidRDefault="009717F2" w:rsidP="00D706EF">
      <w:pPr>
        <w:pStyle w:val="a3"/>
        <w:spacing w:before="0" w:beforeAutospacing="0" w:after="0" w:afterAutospacing="0"/>
        <w:ind w:firstLine="284"/>
        <w:jc w:val="both"/>
        <w:rPr>
          <w:rStyle w:val="a4"/>
          <w:sz w:val="22"/>
          <w:szCs w:val="22"/>
        </w:rPr>
      </w:pPr>
    </w:p>
    <w:p w14:paraId="5CE0A90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Часть 2</w:t>
      </w:r>
    </w:p>
    <w:p w14:paraId="31C19FC1" w14:textId="77777777" w:rsidR="008528AF" w:rsidRPr="00CC2D36" w:rsidRDefault="00D91AFC" w:rsidP="00D706EF">
      <w:pPr>
        <w:pStyle w:val="a3"/>
        <w:spacing w:before="0" w:beforeAutospacing="0" w:after="0" w:afterAutospacing="0"/>
        <w:ind w:firstLine="284"/>
        <w:jc w:val="both"/>
        <w:rPr>
          <w:sz w:val="22"/>
          <w:szCs w:val="22"/>
        </w:rPr>
      </w:pPr>
      <w:r w:rsidRPr="00CC2D36">
        <w:rPr>
          <w:sz w:val="22"/>
          <w:szCs w:val="22"/>
        </w:rPr>
        <w:t xml:space="preserve">           Несение </w:t>
      </w:r>
      <w:r w:rsidR="008528AF" w:rsidRPr="00CC2D36">
        <w:rPr>
          <w:sz w:val="22"/>
          <w:szCs w:val="22"/>
        </w:rPr>
        <w:t xml:space="preserve">службы является выражением особого доверия со стороны общества и государства и предъявляет высокие требования к нравственности и морально-этическому облику служащих </w:t>
      </w:r>
      <w:r w:rsidR="00CC2D36" w:rsidRPr="00CC2D36">
        <w:rPr>
          <w:sz w:val="22"/>
          <w:szCs w:val="22"/>
        </w:rPr>
        <w:t>ГБУЗ Республики Мордовия «Ардатовская РБ»</w:t>
      </w:r>
      <w:r w:rsidR="008528AF" w:rsidRPr="00CC2D36">
        <w:rPr>
          <w:sz w:val="22"/>
          <w:szCs w:val="22"/>
        </w:rPr>
        <w:t>.</w:t>
      </w:r>
    </w:p>
    <w:p w14:paraId="6C1A6EA6"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Общество рассчитывает, что работник больницы будет вкладывать все свои силы, знания и опыт в осуществляемую им профессиональную деятельность, беспристрастно и честно служить своему делу, своей Родине – Российской Федерации.</w:t>
      </w:r>
    </w:p>
    <w:p w14:paraId="4D13D7B5"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xml:space="preserve">      В своей деятельности медицинский работник </w:t>
      </w:r>
      <w:r w:rsidR="00CC2D36" w:rsidRPr="00CC2D36">
        <w:rPr>
          <w:sz w:val="22"/>
          <w:szCs w:val="22"/>
        </w:rPr>
        <w:t xml:space="preserve">ГБУЗ Республики Мордовия «Ардатовская РБ» </w:t>
      </w:r>
      <w:r w:rsidRPr="00CC2D36">
        <w:rPr>
          <w:sz w:val="22"/>
          <w:szCs w:val="22"/>
        </w:rPr>
        <w:t>руководствуется законодательством Российской Федерации, в части прав граждан на охрану здоровья и медицинскую помощь, клятвой врача, принципами гуманизма и милосердия.</w:t>
      </w:r>
      <w:r w:rsidRPr="00CC2D36">
        <w:rPr>
          <w:sz w:val="22"/>
          <w:szCs w:val="22"/>
        </w:rPr>
        <w:br/>
      </w:r>
      <w:r w:rsidRPr="00CC2D36">
        <w:rPr>
          <w:rStyle w:val="a5"/>
          <w:sz w:val="22"/>
          <w:szCs w:val="22"/>
        </w:rPr>
        <w:t xml:space="preserve">   </w:t>
      </w:r>
      <w:r w:rsidRPr="00CC2D36">
        <w:rPr>
          <w:rStyle w:val="a4"/>
          <w:i/>
          <w:iCs/>
          <w:sz w:val="22"/>
          <w:szCs w:val="22"/>
        </w:rPr>
        <w:t xml:space="preserve">В своей деятельности работники </w:t>
      </w:r>
      <w:r w:rsidR="00CC2D36" w:rsidRPr="00CC2D36">
        <w:rPr>
          <w:b/>
          <w:i/>
          <w:sz w:val="22"/>
          <w:szCs w:val="22"/>
        </w:rPr>
        <w:t>ГБУЗ Республики Мордовия «Ардатовская РБ»</w:t>
      </w:r>
      <w:r w:rsidRPr="00CC2D36">
        <w:rPr>
          <w:rStyle w:val="a4"/>
          <w:i/>
          <w:iCs/>
          <w:sz w:val="22"/>
          <w:szCs w:val="22"/>
        </w:rPr>
        <w:t xml:space="preserve"> должны: </w:t>
      </w:r>
    </w:p>
    <w:p w14:paraId="0D4708E8"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lastRenderedPageBreak/>
        <w:t>·</w:t>
      </w:r>
      <w:r w:rsidR="00E240E3" w:rsidRPr="00CC2D36">
        <w:rPr>
          <w:sz w:val="22"/>
          <w:szCs w:val="22"/>
        </w:rPr>
        <w:t> </w:t>
      </w:r>
      <w:r w:rsidR="00521C62" w:rsidRPr="00CC2D36">
        <w:rPr>
          <w:sz w:val="22"/>
          <w:szCs w:val="22"/>
        </w:rPr>
        <w:t>Н</w:t>
      </w:r>
      <w:r w:rsidRPr="00CC2D36">
        <w:rPr>
          <w:sz w:val="22"/>
          <w:szCs w:val="22"/>
        </w:rPr>
        <w:t>ести ответственность, в том числе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имеющихся ресурсов.</w:t>
      </w:r>
    </w:p>
    <w:p w14:paraId="792D711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О</w:t>
      </w:r>
      <w:r w:rsidRPr="00CC2D36">
        <w:rPr>
          <w:sz w:val="22"/>
          <w:szCs w:val="22"/>
        </w:rPr>
        <w:t>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r>
    </w:p>
    <w:p w14:paraId="5F57694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П</w:t>
      </w:r>
      <w:r w:rsidRPr="00CC2D36">
        <w:rPr>
          <w:sz w:val="22"/>
          <w:szCs w:val="22"/>
        </w:rPr>
        <w:t>остоянно совершенствовать свои профессиональные знания и умения, навыки и эрудицию.</w:t>
      </w:r>
    </w:p>
    <w:p w14:paraId="376E8303"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С</w:t>
      </w:r>
      <w:r w:rsidRPr="00CC2D36">
        <w:rPr>
          <w:sz w:val="22"/>
          <w:szCs w:val="22"/>
        </w:rPr>
        <w:t>облюдать чистоту рядов медицинского сообщества, беспристрастно анализировать как ошибки своих коллег, так и свои собственные. </w:t>
      </w:r>
    </w:p>
    <w:p w14:paraId="25A4E91A"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Препятствовать практике бесчестных и некомпетентных коллег, а также различного рода непрофессионалов, наносящих ущерб здоровью пациентов.</w:t>
      </w:r>
    </w:p>
    <w:p w14:paraId="428F4A3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С</w:t>
      </w:r>
      <w:r w:rsidRPr="00CC2D36">
        <w:rPr>
          <w:sz w:val="22"/>
          <w:szCs w:val="22"/>
        </w:rPr>
        <w:t xml:space="preserve">воими действиями укреплять авторитет </w:t>
      </w:r>
      <w:r w:rsidR="00CC2D36" w:rsidRPr="00CC2D36">
        <w:rPr>
          <w:sz w:val="22"/>
          <w:szCs w:val="22"/>
        </w:rPr>
        <w:t>ГБУЗ Республики Мордовия «Ардатовская РБ»</w:t>
      </w:r>
      <w:r w:rsidR="00355D30" w:rsidRPr="00CC2D36">
        <w:rPr>
          <w:sz w:val="22"/>
          <w:szCs w:val="22"/>
        </w:rPr>
        <w:t>,</w:t>
      </w:r>
      <w:r w:rsidRPr="00CC2D36">
        <w:rPr>
          <w:sz w:val="22"/>
          <w:szCs w:val="22"/>
        </w:rPr>
        <w:t xml:space="preserve"> защищать его интересы, не допускать действия дискредитации работников </w:t>
      </w:r>
      <w:r w:rsidR="009F199D" w:rsidRPr="00CC2D36">
        <w:rPr>
          <w:sz w:val="22"/>
          <w:szCs w:val="22"/>
        </w:rPr>
        <w:t>больницы</w:t>
      </w:r>
      <w:r w:rsidRPr="00CC2D36">
        <w:rPr>
          <w:sz w:val="22"/>
          <w:szCs w:val="22"/>
        </w:rPr>
        <w:t>.</w:t>
      </w:r>
    </w:p>
    <w:p w14:paraId="0E1EC333"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О</w:t>
      </w:r>
      <w:r w:rsidRPr="00CC2D36">
        <w:rPr>
          <w:sz w:val="22"/>
          <w:szCs w:val="22"/>
        </w:rPr>
        <w:t>беспечить соблюдение и защиту прав, свобод и законных интересов пациентов.</w:t>
      </w:r>
    </w:p>
    <w:p w14:paraId="4D333D3D"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С</w:t>
      </w:r>
      <w:r w:rsidRPr="00CC2D36">
        <w:rPr>
          <w:sz w:val="22"/>
          <w:szCs w:val="22"/>
        </w:rPr>
        <w:t xml:space="preserve">пособствовать укреплению единства работников </w:t>
      </w:r>
      <w:r w:rsidR="009F199D" w:rsidRPr="00CC2D36">
        <w:rPr>
          <w:sz w:val="22"/>
          <w:szCs w:val="22"/>
        </w:rPr>
        <w:t>больницы</w:t>
      </w:r>
      <w:r w:rsidRPr="00CC2D36">
        <w:rPr>
          <w:sz w:val="22"/>
          <w:szCs w:val="22"/>
        </w:rPr>
        <w:t>  и межнационального согласия.</w:t>
      </w:r>
    </w:p>
    <w:p w14:paraId="41C1327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Н</w:t>
      </w:r>
      <w:r w:rsidRPr="00CC2D36">
        <w:rPr>
          <w:sz w:val="22"/>
          <w:szCs w:val="22"/>
        </w:rPr>
        <w:t>еукоснительно соблюдать трудовую дисциплину, добросовестно, беспристрастно и качественно исполнять свои служебные обязанности, эффективно использовать для этого свое рабочее время.</w:t>
      </w:r>
    </w:p>
    <w:p w14:paraId="2BB9C8E3"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П</w:t>
      </w:r>
      <w:r w:rsidRPr="00CC2D36">
        <w:rPr>
          <w:sz w:val="22"/>
          <w:szCs w:val="22"/>
        </w:rPr>
        <w:t>рилагать все усилия для высокопрофессиональной работы, применять оптимальные и экономичные способы  решения поставленных задач, бережно относиться к вверенной государственной собственности.</w:t>
      </w:r>
    </w:p>
    <w:p w14:paraId="115C752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xml:space="preserve"> </w:t>
      </w:r>
      <w:r w:rsidR="00521C62" w:rsidRPr="00CC2D36">
        <w:rPr>
          <w:sz w:val="22"/>
          <w:szCs w:val="22"/>
        </w:rPr>
        <w:t>С</w:t>
      </w:r>
      <w:r w:rsidRPr="00CC2D36">
        <w:rPr>
          <w:sz w:val="22"/>
          <w:szCs w:val="22"/>
        </w:rPr>
        <w:t>воим отношением к делу и личным поведением, способствовать созданию устойчивой и позитивной морально-психологической обстановки в коллективе.</w:t>
      </w:r>
    </w:p>
    <w:p w14:paraId="2306EDA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521C62" w:rsidRPr="00CC2D36">
        <w:rPr>
          <w:sz w:val="22"/>
          <w:szCs w:val="22"/>
        </w:rPr>
        <w:t xml:space="preserve"> П</w:t>
      </w:r>
      <w:r w:rsidRPr="00CC2D36">
        <w:rPr>
          <w:sz w:val="22"/>
          <w:szCs w:val="22"/>
        </w:rPr>
        <w:t>ридерживаться делового стиля в одежде в период исполнения служебных обязанностей.</w:t>
      </w:r>
    </w:p>
    <w:p w14:paraId="5BD6DD2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У</w:t>
      </w:r>
      <w:r w:rsidRPr="00CC2D36">
        <w:rPr>
          <w:sz w:val="22"/>
          <w:szCs w:val="22"/>
        </w:rPr>
        <w:t>читывая роль медицинского работника в обществе, он должен поддерживать и принимать посильное участие в общественных мероприятиях, особенно тех, где пропагандируется здоровый обр</w:t>
      </w:r>
      <w:r w:rsidR="00521C62" w:rsidRPr="00CC2D36">
        <w:rPr>
          <w:sz w:val="22"/>
          <w:szCs w:val="22"/>
        </w:rPr>
        <w:t>аз жизни.</w:t>
      </w:r>
    </w:p>
    <w:p w14:paraId="5CEF0CB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В случае допущения медицинским работником ошибки или возникновения в результате его действий непредвиденных осложнений он обязан проинформировать об этом больного, старшего коллегу или руководителя подразделения, а при их отсутствии администрацию учреждения, в котором он работает, и немедленно направить свои действия на исправление негативных последствий, не ожидая указаний. При необходимости следует привлечь других специалистов, честно проинформировать их о сути ошибки или о возникших осложнениях.</w:t>
      </w:r>
    </w:p>
    <w:p w14:paraId="59C6AEE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00521C62" w:rsidRPr="00CC2D36">
        <w:rPr>
          <w:sz w:val="22"/>
          <w:szCs w:val="22"/>
        </w:rPr>
        <w:t>Д</w:t>
      </w:r>
      <w:r w:rsidRPr="00CC2D36">
        <w:rPr>
          <w:sz w:val="22"/>
          <w:szCs w:val="22"/>
        </w:rPr>
        <w:t>олжен тщательным образом анализировать допущенные ошибки и обсуждать их с коллегами и руководством с целью предупреждения подобных случаев в клинической практике других врачей.</w:t>
      </w:r>
    </w:p>
    <w:p w14:paraId="362FB9A4"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При выполнении должностных обязанностей медицинский работник должен сохранять трезвость и не находиться под воздействием каких-либо средств, вызывающих стойкое пристрастие к ним.</w:t>
      </w:r>
    </w:p>
    <w:p w14:paraId="5FF1A27E"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521C62" w:rsidRPr="00CC2D36">
        <w:rPr>
          <w:sz w:val="22"/>
          <w:szCs w:val="22"/>
        </w:rPr>
        <w:t xml:space="preserve"> Н</w:t>
      </w:r>
      <w:r w:rsidRPr="00CC2D36">
        <w:rPr>
          <w:sz w:val="22"/>
          <w:szCs w:val="22"/>
        </w:rPr>
        <w:t>е допускать и пресекать факты нарушения норм служебной этики со стороны других работников.</w:t>
      </w:r>
    </w:p>
    <w:p w14:paraId="53F3946A"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xml:space="preserve"> </w:t>
      </w:r>
      <w:r w:rsidR="00521C62" w:rsidRPr="00CC2D36">
        <w:rPr>
          <w:sz w:val="22"/>
          <w:szCs w:val="22"/>
        </w:rPr>
        <w:t>Н</w:t>
      </w:r>
      <w:r w:rsidRPr="00CC2D36">
        <w:rPr>
          <w:sz w:val="22"/>
          <w:szCs w:val="22"/>
        </w:rPr>
        <w:t>е допускать использование служебной информации в корыстных целях.</w:t>
      </w:r>
    </w:p>
    <w:p w14:paraId="42917BC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Медицинский работник не должен подвергать пациента неоправданному риску, а тем более использовать свои знания в негуманных целях. При выборе любого метода лечения врач прежде всего должен руководств</w:t>
      </w:r>
      <w:r w:rsidR="00521C62" w:rsidRPr="00CC2D36">
        <w:rPr>
          <w:sz w:val="22"/>
          <w:szCs w:val="22"/>
        </w:rPr>
        <w:t>оваться заповедью "</w:t>
      </w:r>
      <w:proofErr w:type="spellStart"/>
      <w:r w:rsidR="00521C62" w:rsidRPr="00CC2D36">
        <w:rPr>
          <w:sz w:val="22"/>
          <w:szCs w:val="22"/>
        </w:rPr>
        <w:t>Non</w:t>
      </w:r>
      <w:proofErr w:type="spellEnd"/>
      <w:r w:rsidR="00521C62" w:rsidRPr="00CC2D36">
        <w:rPr>
          <w:sz w:val="22"/>
          <w:szCs w:val="22"/>
        </w:rPr>
        <w:t xml:space="preserve"> </w:t>
      </w:r>
      <w:proofErr w:type="spellStart"/>
      <w:r w:rsidR="00521C62" w:rsidRPr="00CC2D36">
        <w:rPr>
          <w:sz w:val="22"/>
          <w:szCs w:val="22"/>
        </w:rPr>
        <w:t>nocere</w:t>
      </w:r>
      <w:proofErr w:type="spellEnd"/>
      <w:r w:rsidR="00521C62" w:rsidRPr="00CC2D36">
        <w:rPr>
          <w:sz w:val="22"/>
          <w:szCs w:val="22"/>
        </w:rPr>
        <w:t>!"</w:t>
      </w:r>
      <w:r w:rsidR="00355D30" w:rsidRPr="00CC2D36">
        <w:rPr>
          <w:sz w:val="22"/>
          <w:szCs w:val="22"/>
        </w:rPr>
        <w:t xml:space="preserve"> (не навреди).</w:t>
      </w:r>
    </w:p>
    <w:p w14:paraId="62464FE4"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xml:space="preserve"> </w:t>
      </w:r>
      <w:r w:rsidRPr="00CC2D36">
        <w:rPr>
          <w:sz w:val="22"/>
          <w:szCs w:val="22"/>
        </w:rPr>
        <w:t>За исключением случаев неотложной помощи, когда он обязан предпринимать меры, не усугубляющие состояние больного, врач имеет право отказаться от лечения больного, если уверен, что между ним и пациентом нет необходимого взаимного доверия, если чувствует себя недостаточно компетентным или не располагает необходимыми для проведения лечения возможностями. В этих и подобных случаях врач должен принять все меры к информированию об этом соответствующего органа здравоохранения и порекомендовать больному компетентного специалиста.</w:t>
      </w:r>
    </w:p>
    <w:p w14:paraId="3E73CC6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Врач должен уважать право пациента на выбор врача и участие в принятии решений о проведении лечебно-профилактических мер. Добровольное согласие пациента на лечение врач обычно получает при личном разговоре с больным. Это согласие должно быть осознанным, больной должен быть непременно информирован о методах лечения, о последствиях их применения, в частности, о возможных осложнениях, других альтернативных методах лечения. Проведение лечебно-диагностических мероприятий без согласия пациента разрешено только в случаях угрозы для жизни и здоровья пациента и неспособности его адекватно оценивать ситуацию. Желательно решение в подобных случаях принимать коллегиально. При лечении лиц, страдающих психическими заболеваниями, врач дол</w:t>
      </w:r>
      <w:r w:rsidR="009F199D" w:rsidRPr="00CC2D36">
        <w:rPr>
          <w:sz w:val="22"/>
          <w:szCs w:val="22"/>
        </w:rPr>
        <w:t>жен руководствоваться Законом РФ</w:t>
      </w:r>
      <w:r w:rsidRPr="00CC2D36">
        <w:rPr>
          <w:sz w:val="22"/>
          <w:szCs w:val="22"/>
        </w:rPr>
        <w:t>.</w:t>
      </w:r>
    </w:p>
    <w:p w14:paraId="7B7628F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14:paraId="7F0E94D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Не допускать проявлений бюрократизма и волокиты при рассмотрении обращений, в установленные сроки принимать по ним необходимые меры.</w:t>
      </w:r>
    </w:p>
    <w:p w14:paraId="6D713241" w14:textId="77777777" w:rsidR="009717F2"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xml:space="preserve"> </w:t>
      </w:r>
      <w:r w:rsidRPr="00CC2D36">
        <w:rPr>
          <w:sz w:val="22"/>
          <w:szCs w:val="22"/>
        </w:rPr>
        <w:t>Своими действиями и решениями не давать повода обоснованной критики со стороны общества, не допускать преследований за критику, терпимо относиться к ней, использовать конструктивную критику для устранения недостатков и улучшения своей профессиональной деятельности.</w:t>
      </w:r>
    </w:p>
    <w:p w14:paraId="2AA1D755"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5"/>
          <w:b/>
          <w:bCs/>
          <w:sz w:val="22"/>
          <w:szCs w:val="22"/>
        </w:rPr>
        <w:t> Недопустимые действия медицинского работника.</w:t>
      </w:r>
    </w:p>
    <w:p w14:paraId="1DCEAB2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5"/>
          <w:sz w:val="22"/>
          <w:szCs w:val="22"/>
        </w:rPr>
        <w:lastRenderedPageBreak/>
        <w:t>Медицинский работник не вправе:</w:t>
      </w:r>
    </w:p>
    <w:p w14:paraId="1C87BCE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использовать свои знания и возможности в негуманных целях;</w:t>
      </w:r>
    </w:p>
    <w:p w14:paraId="1E6687F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 </w:t>
      </w:r>
      <w:r w:rsidRPr="00CC2D36">
        <w:rPr>
          <w:sz w:val="22"/>
          <w:szCs w:val="22"/>
        </w:rPr>
        <w:t>без достаточных оснований применять медицинские меры или отказывать в них;</w:t>
      </w:r>
    </w:p>
    <w:p w14:paraId="5E7AE25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 </w:t>
      </w:r>
      <w:r w:rsidRPr="00CC2D36">
        <w:rPr>
          <w:sz w:val="22"/>
          <w:szCs w:val="22"/>
        </w:rPr>
        <w:t>использовать методы медицинского воздействия на пациента с целью его наказания, а также в интересах третьих лиц;</w:t>
      </w:r>
    </w:p>
    <w:p w14:paraId="2B4A6572"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 xml:space="preserve">· </w:t>
      </w:r>
      <w:r w:rsidRPr="00CC2D36">
        <w:rPr>
          <w:sz w:val="22"/>
          <w:szCs w:val="22"/>
        </w:rPr>
        <w:t>навязывать пациенту свои философские, религиозные и политические взгляды;</w:t>
      </w:r>
    </w:p>
    <w:p w14:paraId="60229C94"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наносить пациенту физический, нравственный или материальный ущерб ни намеренно, ни по небрежности и безучастно относиться к действиям третьих лиц, причиняющих такой ущерб.</w:t>
      </w:r>
    </w:p>
    <w:p w14:paraId="2ADDD5A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Личные предубеждения медицинского работника и иные непрофессиональные мотивы не должны оказывать воздействия на диагностику и лечение.</w:t>
      </w:r>
    </w:p>
    <w:p w14:paraId="1B591845"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Отказ пациента от предлагаемых платных медицинских услуг не может быть причиной ухудшения качества и доступности, уменьшения видов и объемов медицинской помощи, предоставляемых ему бесплатно в рамках государственных гарантий, установленных законодательством </w:t>
      </w:r>
      <w:r w:rsidR="009F199D" w:rsidRPr="00CC2D36">
        <w:rPr>
          <w:sz w:val="22"/>
          <w:szCs w:val="22"/>
        </w:rPr>
        <w:t>РФ</w:t>
      </w:r>
      <w:r w:rsidRPr="00CC2D36">
        <w:rPr>
          <w:sz w:val="22"/>
          <w:szCs w:val="22"/>
        </w:rPr>
        <w:t>.</w:t>
      </w:r>
    </w:p>
    <w:p w14:paraId="4404CAEF"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Подарки от пациентов и пациентам крайне нежелательны, поскольку могут создать впечатление у пациентов, не дарящих и не получающих подарков, что им оказывают меньшую заботу. Подарки не должны вручаться или приниматься в обмен за услуги. Получение подарков в виде наличных денег или ценных подарков запрещается.</w:t>
      </w:r>
    </w:p>
    <w:p w14:paraId="06EA11B0"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Медицинский работник не должен принимать поощрений от фирм-изготовителей и распространителей лекарственных препаратов за назначение предлагаемых ими лекарств, использовать на территории </w:t>
      </w:r>
      <w:r w:rsidR="00CC2D36" w:rsidRPr="00CC2D36">
        <w:rPr>
          <w:sz w:val="22"/>
          <w:szCs w:val="22"/>
        </w:rPr>
        <w:t>ГБУЗ Республики Мордовия «Ардатовская РБ»</w:t>
      </w:r>
      <w:r w:rsidR="00355D30" w:rsidRPr="00CC2D36">
        <w:rPr>
          <w:sz w:val="22"/>
          <w:szCs w:val="22"/>
        </w:rPr>
        <w:t xml:space="preserve"> </w:t>
      </w:r>
      <w:r w:rsidRPr="00CC2D36">
        <w:rPr>
          <w:sz w:val="22"/>
          <w:szCs w:val="22"/>
        </w:rPr>
        <w:t>предметы, имеющие логотип компании или торговое наименование лекарственного препарата, медицинского изделия.</w:t>
      </w:r>
    </w:p>
    <w:p w14:paraId="5CB53EC3"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Медицинский работник не имеет права, пользуясь своим положением, эмоциональным состоянием пациента, заключать с ним имущественные сделки, использовать в личных целях его труд, а также заниматься вымогательством и взяточничеством.</w:t>
      </w:r>
    </w:p>
    <w:p w14:paraId="3035B70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xml:space="preserve"> </w:t>
      </w:r>
      <w:r w:rsidRPr="00CC2D36">
        <w:rPr>
          <w:sz w:val="22"/>
          <w:szCs w:val="22"/>
        </w:rPr>
        <w:t>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 в том числе скрывать от пациента информацию о наличии лекарственных препаратов, медицинских изделий, имеющих более низкую цену.</w:t>
      </w:r>
      <w:r w:rsidRPr="00CC2D36">
        <w:rPr>
          <w:sz w:val="22"/>
          <w:szCs w:val="22"/>
        </w:rPr>
        <w:br/>
        <w:t> </w:t>
      </w:r>
      <w:r w:rsidR="009717F2" w:rsidRPr="00CC2D36">
        <w:rPr>
          <w:sz w:val="22"/>
          <w:szCs w:val="22"/>
        </w:rPr>
        <w:t xml:space="preserve"> </w:t>
      </w:r>
      <w:r w:rsidRPr="00CC2D36">
        <w:rPr>
          <w:rStyle w:val="a5"/>
          <w:b/>
          <w:bCs/>
          <w:sz w:val="22"/>
          <w:szCs w:val="22"/>
        </w:rPr>
        <w:t>Профессиональная независимость.</w:t>
      </w:r>
    </w:p>
    <w:p w14:paraId="17BB4882"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Право и долг медицинского работника — хранить свою профессиональную независимость.</w:t>
      </w:r>
    </w:p>
    <w:p w14:paraId="06D9693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Оказывая медицинскую помощь новорожденным и старикам, военнослужащим и гражданским лицам, руководителям высшего ранга и лицам, содержащимся под стражей,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w:t>
      </w:r>
    </w:p>
    <w:p w14:paraId="5DA6091E"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 xml:space="preserve">Медицинский работник должен отказаться от сотрудничества с любым физическим или юридическим лицом, если оно требует от него действий противоречащих законодательству </w:t>
      </w:r>
      <w:r w:rsidR="00156AC3" w:rsidRPr="00CC2D36">
        <w:rPr>
          <w:sz w:val="22"/>
          <w:szCs w:val="22"/>
        </w:rPr>
        <w:t>Российской</w:t>
      </w:r>
      <w:r w:rsidRPr="00CC2D36">
        <w:rPr>
          <w:sz w:val="22"/>
          <w:szCs w:val="22"/>
        </w:rPr>
        <w:t xml:space="preserve"> </w:t>
      </w:r>
      <w:r w:rsidR="009F199D" w:rsidRPr="00CC2D36">
        <w:rPr>
          <w:sz w:val="22"/>
          <w:szCs w:val="22"/>
        </w:rPr>
        <w:t>Федерации</w:t>
      </w:r>
      <w:r w:rsidRPr="00CC2D36">
        <w:rPr>
          <w:sz w:val="22"/>
          <w:szCs w:val="22"/>
        </w:rPr>
        <w:t>, этическим принципам, профессиональному долгу.</w:t>
      </w:r>
    </w:p>
    <w:p w14:paraId="45B8AF32"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Участвуя в экспертизах, консилиумах, комиссиях, консультациях и т. п., медицинский работник обязан ясно и открыто заявлять о своей позиции, отстаивать свою точку зрения, а в случаях давления на него — прибегать к юридической и общественной защите.</w:t>
      </w:r>
    </w:p>
    <w:p w14:paraId="5925EF33" w14:textId="77777777" w:rsidR="00DE43A2" w:rsidRPr="00CC2D36" w:rsidRDefault="008528AF" w:rsidP="00D706EF">
      <w:pPr>
        <w:pStyle w:val="a3"/>
        <w:spacing w:before="0" w:beforeAutospacing="0" w:after="0" w:afterAutospacing="0"/>
        <w:ind w:firstLine="284"/>
        <w:jc w:val="both"/>
        <w:rPr>
          <w:sz w:val="22"/>
          <w:szCs w:val="22"/>
        </w:rPr>
      </w:pPr>
      <w:r w:rsidRPr="00CC2D36">
        <w:rPr>
          <w:sz w:val="22"/>
          <w:szCs w:val="22"/>
        </w:rPr>
        <w:t> </w:t>
      </w:r>
      <w:r w:rsidRPr="00CC2D36">
        <w:rPr>
          <w:rStyle w:val="a5"/>
          <w:b/>
          <w:bCs/>
          <w:sz w:val="22"/>
          <w:szCs w:val="22"/>
        </w:rPr>
        <w:t>ВЗАИМООТНОШЕНИЯ МЕДИЦИНСКОГО РАБОТНИКА И ПАЦИЕНТА</w:t>
      </w:r>
    </w:p>
    <w:p w14:paraId="1F564FC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5"/>
          <w:b/>
          <w:bCs/>
          <w:sz w:val="22"/>
          <w:szCs w:val="22"/>
        </w:rPr>
        <w:t>Уважение чести и достоинства пациента.</w:t>
      </w:r>
    </w:p>
    <w:p w14:paraId="4D3FF78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 xml:space="preserve">Медицинский работник должен уважать честь и достоинство пациента, проявлять внимательное и терпеливое </w:t>
      </w:r>
      <w:r w:rsidR="00DE43A2" w:rsidRPr="00CC2D36">
        <w:rPr>
          <w:sz w:val="22"/>
          <w:szCs w:val="22"/>
        </w:rPr>
        <w:t xml:space="preserve">отношение к нему и его близким. </w:t>
      </w:r>
      <w:r w:rsidRPr="00CC2D36">
        <w:rPr>
          <w:sz w:val="22"/>
          <w:szCs w:val="22"/>
        </w:rPr>
        <w:t>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медицинского работника недопустимы</w:t>
      </w:r>
      <w:r w:rsidR="005F3C39" w:rsidRPr="00CC2D36">
        <w:rPr>
          <w:sz w:val="22"/>
          <w:szCs w:val="22"/>
        </w:rPr>
        <w:t>.</w:t>
      </w:r>
    </w:p>
    <w:p w14:paraId="2A0825FA"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005F3C39" w:rsidRPr="00CC2D36">
        <w:rPr>
          <w:sz w:val="22"/>
          <w:szCs w:val="22"/>
        </w:rPr>
        <w:t xml:space="preserve">С </w:t>
      </w:r>
      <w:r w:rsidRPr="00CC2D36">
        <w:rPr>
          <w:sz w:val="22"/>
          <w:szCs w:val="22"/>
        </w:rPr>
        <w:t>пониманием воспринимать озабоченность родных и близких состоянием больного, но в то же время он не должен без достаточных на то профессиональных причин вмешиваться в частные дела пациента и членов его семьи.</w:t>
      </w:r>
    </w:p>
    <w:p w14:paraId="15A5AE2E"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 xml:space="preserve">Медицинский работник должен оказывать медицинскую помощь в условиях минимально возможного стеснения </w:t>
      </w:r>
      <w:r w:rsidR="00DE43A2" w:rsidRPr="00CC2D36">
        <w:rPr>
          <w:sz w:val="22"/>
          <w:szCs w:val="22"/>
        </w:rPr>
        <w:t xml:space="preserve">свободы и достоинства пациента. </w:t>
      </w:r>
      <w:r w:rsidRPr="00CC2D36">
        <w:rPr>
          <w:sz w:val="22"/>
          <w:szCs w:val="22"/>
        </w:rPr>
        <w:t>При возникновении конфликта интересов пациент-общество, пациент-семья и т. п.,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14:paraId="1017E3B2"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Пациент вправе рассчитывать на то, что медицинский работник сохранит в тайне всю медицинскую и доверенную ему личную информацию. 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w:t>
      </w:r>
    </w:p>
    <w:p w14:paraId="7F86D3FD"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 xml:space="preserve">Медицинский работник должен принять меры, препятствующие разглашению медицинской тайны. Смерть пациента не освобождает от обязанности хранить медицинскую тайну. Разглашение медицинской тайны допускается в случаях, предусмотренных законодательством </w:t>
      </w:r>
      <w:r w:rsidR="00156AC3" w:rsidRPr="00CC2D36">
        <w:rPr>
          <w:sz w:val="22"/>
          <w:szCs w:val="22"/>
        </w:rPr>
        <w:t>Российской Федерации</w:t>
      </w:r>
      <w:r w:rsidRPr="00CC2D36">
        <w:rPr>
          <w:sz w:val="22"/>
          <w:szCs w:val="22"/>
        </w:rPr>
        <w:t>.</w:t>
      </w:r>
    </w:p>
    <w:p w14:paraId="727F972E"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lastRenderedPageBreak/>
        <w:t>·</w:t>
      </w:r>
      <w:r w:rsidR="00E240E3" w:rsidRPr="00CC2D36">
        <w:rPr>
          <w:rStyle w:val="a4"/>
          <w:sz w:val="22"/>
          <w:szCs w:val="22"/>
        </w:rPr>
        <w:t xml:space="preserve"> </w:t>
      </w:r>
      <w:r w:rsidRPr="00CC2D36">
        <w:rPr>
          <w:sz w:val="22"/>
          <w:szCs w:val="22"/>
        </w:rPr>
        <w:t>Пациент имеет право на исчерпывающую информацию о состоянии своего здоровья, но он может от нее отказаться или определить лицо, которому можно сообщать о состоянии его здоровья.</w:t>
      </w:r>
    </w:p>
    <w:p w14:paraId="23D7ACB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 xml:space="preserve">Информация может быть скрыта от пациента в тех случаях, если есть весомые основания считать, что она может причинить ему серьезный вред. Однако в случае настойчивого требования пациента, врач обязан предоставить ему исчерпывающую информацию. Если прогноз для больного является неблагоприятным, необходимо проинформировать его деликатно и осторожно, оставляя </w:t>
      </w:r>
      <w:r w:rsidR="00156AC3" w:rsidRPr="00CC2D36">
        <w:rPr>
          <w:sz w:val="22"/>
          <w:szCs w:val="22"/>
        </w:rPr>
        <w:t>надежду на продолжение жизни.</w:t>
      </w:r>
    </w:p>
    <w:p w14:paraId="240A66DD"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Если пациент не способен осознанно выразить свое согласие, его должен выразить законный представитель или лицо, постоянно опекающее пациента.</w:t>
      </w:r>
    </w:p>
    <w:p w14:paraId="3E18F97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ВРАЧЕБНАЯ ТАЙНА</w:t>
      </w:r>
    </w:p>
    <w:p w14:paraId="5F270127"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 xml:space="preserve">1. Каждый пациент имеет право на сохранение личной тайны, и врач, равно как и другие лица, участвующие в оказании медицинской помощи, обязан сохранять врачебную тайну даже после смерти </w:t>
      </w:r>
      <w:proofErr w:type="gramStart"/>
      <w:r w:rsidRPr="00CC2D36">
        <w:rPr>
          <w:sz w:val="22"/>
          <w:szCs w:val="22"/>
        </w:rPr>
        <w:t>пациента</w:t>
      </w:r>
      <w:proofErr w:type="gramEnd"/>
      <w:r w:rsidRPr="00CC2D36">
        <w:rPr>
          <w:sz w:val="22"/>
          <w:szCs w:val="22"/>
        </w:rPr>
        <w:t xml:space="preserve"> как и сам факт обращения за медицинской помощью, если больной не распорядился иначе.</w:t>
      </w:r>
    </w:p>
    <w:p w14:paraId="76641479"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2. Тайна распространяется на все сведения, полученные в процессе обращения и лечения больного (диагноз, методы лечения, прогноз и др.).</w:t>
      </w:r>
    </w:p>
    <w:p w14:paraId="787267F4"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3. Медицинская информация о пациенте может быть раскрыта:</w:t>
      </w:r>
    </w:p>
    <w:p w14:paraId="580B018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по ясно выраженному письменному согласию самого пациента;</w:t>
      </w:r>
    </w:p>
    <w:p w14:paraId="3946D563"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по мотивированному требованию органов дознания, следствия, прокуратуры и суда;</w:t>
      </w:r>
    </w:p>
    <w:p w14:paraId="6D751107"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если сохранение тайны существенным образом угрожает здоровью и жизни пациента и (или) другим лицам (опасные инфекционные заболевания);</w:t>
      </w:r>
    </w:p>
    <w:p w14:paraId="3F1B201F"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в случае привлечения к лечению других специалистов, для которых эта информация является профессионально необходимой.</w:t>
      </w:r>
    </w:p>
    <w:p w14:paraId="0EAC125E"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4. Врач должен следить за тем, чтобы лица, принимающие участие в лечении больного, также соблюдали профессиональную тайну.</w:t>
      </w:r>
    </w:p>
    <w:p w14:paraId="7A495019" w14:textId="77777777" w:rsidR="008528AF" w:rsidRPr="00CC2D36" w:rsidRDefault="008528AF" w:rsidP="00D706EF">
      <w:pPr>
        <w:pStyle w:val="a3"/>
        <w:spacing w:before="0" w:beforeAutospacing="0" w:after="0" w:afterAutospacing="0"/>
        <w:ind w:firstLine="284"/>
        <w:jc w:val="both"/>
        <w:rPr>
          <w:sz w:val="22"/>
          <w:szCs w:val="22"/>
        </w:rPr>
      </w:pPr>
      <w:r w:rsidRPr="00CC2D36">
        <w:rPr>
          <w:sz w:val="22"/>
          <w:szCs w:val="22"/>
        </w:rPr>
        <w:t>5. Лица, пользующиеся правом доступа к медицинской информации, обязаны сохранять в тайне все полученные о пациенте сведения.</w:t>
      </w:r>
    </w:p>
    <w:p w14:paraId="6992D8DF" w14:textId="77777777" w:rsidR="009717F2" w:rsidRPr="00CC2D36" w:rsidRDefault="008528AF" w:rsidP="00D706EF">
      <w:pPr>
        <w:pStyle w:val="a3"/>
        <w:spacing w:before="0" w:beforeAutospacing="0" w:after="0" w:afterAutospacing="0"/>
        <w:ind w:firstLine="284"/>
        <w:jc w:val="both"/>
        <w:rPr>
          <w:sz w:val="22"/>
          <w:szCs w:val="22"/>
        </w:rPr>
      </w:pPr>
      <w:r w:rsidRPr="00CC2D36">
        <w:rPr>
          <w:sz w:val="22"/>
          <w:szCs w:val="22"/>
        </w:rPr>
        <w:t>6. В процессе научных исследований, обучения студентов и усовершенствования врачей должна соблюдаться врачебная тайна. Демонстрация больного возможна только с его согласия.</w:t>
      </w:r>
    </w:p>
    <w:p w14:paraId="4196E4B6"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5"/>
          <w:b/>
          <w:bCs/>
          <w:sz w:val="22"/>
          <w:szCs w:val="22"/>
        </w:rPr>
        <w:t>ВЗАИМООТНОШЕНИЯ МЕДИЦИНСКИХ РАБОТНИКОВ</w:t>
      </w:r>
    </w:p>
    <w:p w14:paraId="54D10411"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Взаимоотношения между медицинскими работниками должны строит</w:t>
      </w:r>
      <w:r w:rsidR="00156AC3" w:rsidRPr="00CC2D36">
        <w:rPr>
          <w:sz w:val="22"/>
          <w:szCs w:val="22"/>
        </w:rPr>
        <w:t>ь</w:t>
      </w:r>
      <w:r w:rsidRPr="00CC2D36">
        <w:rPr>
          <w:sz w:val="22"/>
          <w:szCs w:val="22"/>
        </w:rPr>
        <w:t>ся на взаимном уважении, доверии и отличаться соблюдением интересов пациента.</w:t>
      </w:r>
    </w:p>
    <w:p w14:paraId="7195D3DE"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Во взаимоотношениях с коллегами медицинский работник должен быть честен, справедлив, доброжелателен, порядочен, должен с уважением относиться к их знаниям и опыту, а также быть готовым бескорыстно передать им свой опыт и знания.</w:t>
      </w:r>
    </w:p>
    <w:p w14:paraId="1BEDE7BB"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Моральное право руководства другими медицинскими работниками требует высокого уровня профессиональной компетентности и высокой нравственности.</w:t>
      </w:r>
    </w:p>
    <w:p w14:paraId="10DFC2F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Критика в адрес коллеги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Медицинский работник не имеет права допускать негативные высказывания о своих коллегах и их работе в присутствии пациентов и их родственников.</w:t>
      </w:r>
    </w:p>
    <w:p w14:paraId="7347ED0C"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В течение всей жизни  медицинский работник обязан хранить уважение и чувство благодарности к тем, кто учил его искусству лечения.</w:t>
      </w:r>
    </w:p>
    <w:p w14:paraId="295DEBB5"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Медицинский работник  ДОЛЖЕН вести себя по отношению к своим коллегам так, как хотел бы, чтобы они вели себя по отношению к нему.</w:t>
      </w:r>
    </w:p>
    <w:p w14:paraId="13284C75"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Медицинский работник не вправе публично ставить под сомнение профессиональную квалификацию другого врача или каким-либо иным образом его дискредитировать.</w:t>
      </w:r>
    </w:p>
    <w:p w14:paraId="0C09E5D8" w14:textId="77777777" w:rsidR="00637035"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rStyle w:val="a4"/>
          <w:sz w:val="22"/>
          <w:szCs w:val="22"/>
        </w:rPr>
        <w:t xml:space="preserve"> </w:t>
      </w:r>
      <w:r w:rsidRPr="00CC2D36">
        <w:rPr>
          <w:sz w:val="22"/>
          <w:szCs w:val="22"/>
        </w:rPr>
        <w:t>В тяжелых клинических случаях врачи должны предоставлять советы и помощь своим коллегам в корректной форме. За процесс лечения всю ответственность несет только лечащий врач, который может учесть или отказаться от рекомендаций, руководствуясь при этом исключительно интересами больного. Врач не должен создавать условия для перехода к нему пациентов от других коллег.</w:t>
      </w:r>
    </w:p>
    <w:p w14:paraId="72C351ED"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5"/>
          <w:b/>
          <w:bCs/>
          <w:sz w:val="22"/>
          <w:szCs w:val="22"/>
        </w:rPr>
        <w:t>Моральная поддержка пациента, находящегося при смерти.</w:t>
      </w:r>
      <w:r w:rsidRPr="00CC2D36">
        <w:rPr>
          <w:b/>
          <w:bCs/>
          <w:i/>
          <w:iCs/>
          <w:sz w:val="22"/>
          <w:szCs w:val="22"/>
        </w:rPr>
        <w:br/>
      </w:r>
      <w:r w:rsidRPr="00CC2D36">
        <w:rPr>
          <w:sz w:val="22"/>
          <w:szCs w:val="22"/>
        </w:rPr>
        <w:t>Медицинский работник обязан облегчить страдания умирающего всеми доступными и легальными способами. Медицинский работник обязан гарантировать пациенту право по его желанию воспользоваться духовной поддержкой служителя любой религиозной конфессии.</w:t>
      </w:r>
    </w:p>
    <w:p w14:paraId="4A2AF5B8"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Заключение.</w:t>
      </w:r>
    </w:p>
    <w:p w14:paraId="6D218129" w14:textId="77777777" w:rsidR="008528AF" w:rsidRPr="00CC2D36" w:rsidRDefault="008528AF" w:rsidP="00D706EF">
      <w:pPr>
        <w:pStyle w:val="a3"/>
        <w:spacing w:before="0" w:beforeAutospacing="0" w:after="0" w:afterAutospacing="0"/>
        <w:ind w:firstLine="284"/>
        <w:jc w:val="both"/>
        <w:rPr>
          <w:sz w:val="22"/>
          <w:szCs w:val="22"/>
        </w:rPr>
      </w:pPr>
      <w:r w:rsidRPr="00CC2D36">
        <w:rPr>
          <w:rStyle w:val="a4"/>
          <w:sz w:val="22"/>
          <w:szCs w:val="22"/>
        </w:rPr>
        <w:t>·</w:t>
      </w:r>
      <w:r w:rsidR="00E240E3" w:rsidRPr="00CC2D36">
        <w:rPr>
          <w:sz w:val="22"/>
          <w:szCs w:val="22"/>
        </w:rPr>
        <w:t> </w:t>
      </w:r>
      <w:r w:rsidRPr="00CC2D36">
        <w:rPr>
          <w:sz w:val="22"/>
          <w:szCs w:val="22"/>
        </w:rPr>
        <w:t>Настоящий кодекс  имеет обязательную силу для всех медицинских работников.</w:t>
      </w:r>
    </w:p>
    <w:p w14:paraId="3965029F" w14:textId="77777777" w:rsidR="008528AF" w:rsidRPr="00CC2D36" w:rsidRDefault="008528AF" w:rsidP="00CC2D36">
      <w:pPr>
        <w:pStyle w:val="a3"/>
        <w:spacing w:before="0" w:beforeAutospacing="0" w:after="0" w:afterAutospacing="0"/>
        <w:ind w:firstLine="284"/>
        <w:jc w:val="both"/>
        <w:rPr>
          <w:sz w:val="22"/>
          <w:szCs w:val="22"/>
        </w:rPr>
      </w:pPr>
      <w:r w:rsidRPr="00CC2D36">
        <w:rPr>
          <w:rStyle w:val="a4"/>
          <w:sz w:val="22"/>
          <w:szCs w:val="22"/>
        </w:rPr>
        <w:t>·</w:t>
      </w:r>
      <w:r w:rsidRPr="00CC2D36">
        <w:rPr>
          <w:sz w:val="22"/>
          <w:szCs w:val="22"/>
        </w:rPr>
        <w:t xml:space="preserve"> Степень ответственности за нарушение профессиональной этики определяется этическим комитетом.</w:t>
      </w:r>
      <w:r w:rsidRPr="00CC2D36">
        <w:rPr>
          <w:sz w:val="22"/>
          <w:szCs w:val="22"/>
        </w:rPr>
        <w:br/>
        <w:t> </w:t>
      </w:r>
      <w:r w:rsidRPr="00CC2D36">
        <w:rPr>
          <w:rStyle w:val="a4"/>
          <w:sz w:val="22"/>
          <w:szCs w:val="22"/>
        </w:rPr>
        <w:t xml:space="preserve"> </w:t>
      </w:r>
    </w:p>
    <w:p w14:paraId="732269FF" w14:textId="77777777" w:rsidR="00421B87" w:rsidRPr="00CC2D36" w:rsidRDefault="00421B87" w:rsidP="00D706EF">
      <w:pPr>
        <w:ind w:firstLine="284"/>
        <w:jc w:val="both"/>
        <w:rPr>
          <w:sz w:val="22"/>
          <w:szCs w:val="22"/>
        </w:rPr>
      </w:pPr>
    </w:p>
    <w:sectPr w:rsidR="00421B87" w:rsidRPr="00CC2D36" w:rsidSect="00CC2D36">
      <w:pgSz w:w="11906" w:h="16838"/>
      <w:pgMar w:top="568"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AF"/>
    <w:rsid w:val="00000435"/>
    <w:rsid w:val="00003D35"/>
    <w:rsid w:val="00006269"/>
    <w:rsid w:val="00010BA6"/>
    <w:rsid w:val="00012977"/>
    <w:rsid w:val="00015907"/>
    <w:rsid w:val="000170E2"/>
    <w:rsid w:val="00023F59"/>
    <w:rsid w:val="000318D1"/>
    <w:rsid w:val="00032409"/>
    <w:rsid w:val="00032A64"/>
    <w:rsid w:val="00035474"/>
    <w:rsid w:val="00036E72"/>
    <w:rsid w:val="000403F9"/>
    <w:rsid w:val="00044566"/>
    <w:rsid w:val="00045012"/>
    <w:rsid w:val="00045864"/>
    <w:rsid w:val="000513F1"/>
    <w:rsid w:val="00051CC1"/>
    <w:rsid w:val="00063C1A"/>
    <w:rsid w:val="00064224"/>
    <w:rsid w:val="00064770"/>
    <w:rsid w:val="00064F1F"/>
    <w:rsid w:val="0007029C"/>
    <w:rsid w:val="00075A00"/>
    <w:rsid w:val="0007771D"/>
    <w:rsid w:val="0008010F"/>
    <w:rsid w:val="0008045B"/>
    <w:rsid w:val="000804D0"/>
    <w:rsid w:val="00081E1B"/>
    <w:rsid w:val="000870E1"/>
    <w:rsid w:val="000919C3"/>
    <w:rsid w:val="0009357D"/>
    <w:rsid w:val="0009398A"/>
    <w:rsid w:val="00093F44"/>
    <w:rsid w:val="0009465A"/>
    <w:rsid w:val="00096556"/>
    <w:rsid w:val="000A0426"/>
    <w:rsid w:val="000A14E2"/>
    <w:rsid w:val="000A1587"/>
    <w:rsid w:val="000A337D"/>
    <w:rsid w:val="000A5FD6"/>
    <w:rsid w:val="000B2A68"/>
    <w:rsid w:val="000B66A6"/>
    <w:rsid w:val="000C74B3"/>
    <w:rsid w:val="000D0BD5"/>
    <w:rsid w:val="000D5F07"/>
    <w:rsid w:val="000E03FA"/>
    <w:rsid w:val="000E3880"/>
    <w:rsid w:val="000E5E0F"/>
    <w:rsid w:val="000F63D0"/>
    <w:rsid w:val="000F7E09"/>
    <w:rsid w:val="00100599"/>
    <w:rsid w:val="001027F7"/>
    <w:rsid w:val="00107D5D"/>
    <w:rsid w:val="0011005E"/>
    <w:rsid w:val="00113179"/>
    <w:rsid w:val="00121641"/>
    <w:rsid w:val="00121FE0"/>
    <w:rsid w:val="0012287A"/>
    <w:rsid w:val="0012389E"/>
    <w:rsid w:val="001258CE"/>
    <w:rsid w:val="00131091"/>
    <w:rsid w:val="001459CE"/>
    <w:rsid w:val="00152B22"/>
    <w:rsid w:val="00156AC3"/>
    <w:rsid w:val="00156B9F"/>
    <w:rsid w:val="001600A5"/>
    <w:rsid w:val="0016245A"/>
    <w:rsid w:val="0016601E"/>
    <w:rsid w:val="00170BD0"/>
    <w:rsid w:val="00171219"/>
    <w:rsid w:val="0017125C"/>
    <w:rsid w:val="00172F32"/>
    <w:rsid w:val="00174260"/>
    <w:rsid w:val="00174A88"/>
    <w:rsid w:val="00177FE3"/>
    <w:rsid w:val="001807FA"/>
    <w:rsid w:val="00187B16"/>
    <w:rsid w:val="001913EC"/>
    <w:rsid w:val="00193AF9"/>
    <w:rsid w:val="00195162"/>
    <w:rsid w:val="00197BB5"/>
    <w:rsid w:val="001A0523"/>
    <w:rsid w:val="001A12B2"/>
    <w:rsid w:val="001A3382"/>
    <w:rsid w:val="001A5A07"/>
    <w:rsid w:val="001B55CA"/>
    <w:rsid w:val="001B7964"/>
    <w:rsid w:val="001C020F"/>
    <w:rsid w:val="001C231E"/>
    <w:rsid w:val="001C7591"/>
    <w:rsid w:val="001D08EA"/>
    <w:rsid w:val="001D3382"/>
    <w:rsid w:val="001D4227"/>
    <w:rsid w:val="001D446A"/>
    <w:rsid w:val="001E2012"/>
    <w:rsid w:val="001E38EC"/>
    <w:rsid w:val="001E3B55"/>
    <w:rsid w:val="001E55F9"/>
    <w:rsid w:val="001E76AA"/>
    <w:rsid w:val="001F2931"/>
    <w:rsid w:val="001F2B77"/>
    <w:rsid w:val="0020686D"/>
    <w:rsid w:val="00210073"/>
    <w:rsid w:val="0021125A"/>
    <w:rsid w:val="00216904"/>
    <w:rsid w:val="00220EA9"/>
    <w:rsid w:val="002223A6"/>
    <w:rsid w:val="00222EC5"/>
    <w:rsid w:val="00223C63"/>
    <w:rsid w:val="0022411D"/>
    <w:rsid w:val="0022474F"/>
    <w:rsid w:val="0022490B"/>
    <w:rsid w:val="00224CDD"/>
    <w:rsid w:val="002250FB"/>
    <w:rsid w:val="00225C23"/>
    <w:rsid w:val="00227D76"/>
    <w:rsid w:val="00232440"/>
    <w:rsid w:val="00232670"/>
    <w:rsid w:val="00234717"/>
    <w:rsid w:val="00255D60"/>
    <w:rsid w:val="002565D9"/>
    <w:rsid w:val="00273B1B"/>
    <w:rsid w:val="00284AE9"/>
    <w:rsid w:val="002866A0"/>
    <w:rsid w:val="0029323D"/>
    <w:rsid w:val="00294008"/>
    <w:rsid w:val="00296A58"/>
    <w:rsid w:val="002C0A4F"/>
    <w:rsid w:val="002C1DE0"/>
    <w:rsid w:val="002C2A1D"/>
    <w:rsid w:val="002D0002"/>
    <w:rsid w:val="002D192E"/>
    <w:rsid w:val="002D5213"/>
    <w:rsid w:val="002D5F8A"/>
    <w:rsid w:val="002D7405"/>
    <w:rsid w:val="002E0F70"/>
    <w:rsid w:val="002E21F9"/>
    <w:rsid w:val="002E35E2"/>
    <w:rsid w:val="002E4463"/>
    <w:rsid w:val="002E7DC8"/>
    <w:rsid w:val="002F0F8D"/>
    <w:rsid w:val="002F32B9"/>
    <w:rsid w:val="002F3A4C"/>
    <w:rsid w:val="002F7641"/>
    <w:rsid w:val="00303992"/>
    <w:rsid w:val="003105C7"/>
    <w:rsid w:val="0031290A"/>
    <w:rsid w:val="003249F4"/>
    <w:rsid w:val="00325729"/>
    <w:rsid w:val="00331712"/>
    <w:rsid w:val="003378A0"/>
    <w:rsid w:val="00340741"/>
    <w:rsid w:val="0034102A"/>
    <w:rsid w:val="00342018"/>
    <w:rsid w:val="00343087"/>
    <w:rsid w:val="003436E2"/>
    <w:rsid w:val="00345EB3"/>
    <w:rsid w:val="00354B15"/>
    <w:rsid w:val="00355D30"/>
    <w:rsid w:val="00373401"/>
    <w:rsid w:val="0037659A"/>
    <w:rsid w:val="00377C2E"/>
    <w:rsid w:val="003855A9"/>
    <w:rsid w:val="00391FF2"/>
    <w:rsid w:val="003921AD"/>
    <w:rsid w:val="00394AB2"/>
    <w:rsid w:val="00395F2B"/>
    <w:rsid w:val="00397AC3"/>
    <w:rsid w:val="003A3253"/>
    <w:rsid w:val="003B3146"/>
    <w:rsid w:val="003B4062"/>
    <w:rsid w:val="003B4583"/>
    <w:rsid w:val="003B4D4A"/>
    <w:rsid w:val="003B4F43"/>
    <w:rsid w:val="003B6007"/>
    <w:rsid w:val="003C381A"/>
    <w:rsid w:val="003C75BB"/>
    <w:rsid w:val="003C7887"/>
    <w:rsid w:val="003E2349"/>
    <w:rsid w:val="003E494F"/>
    <w:rsid w:val="003F069F"/>
    <w:rsid w:val="003F1920"/>
    <w:rsid w:val="003F67D7"/>
    <w:rsid w:val="00400344"/>
    <w:rsid w:val="00404EF8"/>
    <w:rsid w:val="0040658E"/>
    <w:rsid w:val="004108A8"/>
    <w:rsid w:val="00414C10"/>
    <w:rsid w:val="0041512A"/>
    <w:rsid w:val="00417226"/>
    <w:rsid w:val="004176F4"/>
    <w:rsid w:val="00420CCB"/>
    <w:rsid w:val="00421B87"/>
    <w:rsid w:val="00423EBD"/>
    <w:rsid w:val="004242B1"/>
    <w:rsid w:val="00425E63"/>
    <w:rsid w:val="00437015"/>
    <w:rsid w:val="004450E6"/>
    <w:rsid w:val="004465A2"/>
    <w:rsid w:val="004507E0"/>
    <w:rsid w:val="00455470"/>
    <w:rsid w:val="0045622C"/>
    <w:rsid w:val="00457CFF"/>
    <w:rsid w:val="0047011D"/>
    <w:rsid w:val="004708D2"/>
    <w:rsid w:val="00477A89"/>
    <w:rsid w:val="00480319"/>
    <w:rsid w:val="00495389"/>
    <w:rsid w:val="00495A81"/>
    <w:rsid w:val="004A0343"/>
    <w:rsid w:val="004A233C"/>
    <w:rsid w:val="004A2ADE"/>
    <w:rsid w:val="004A6BC3"/>
    <w:rsid w:val="004A7FC8"/>
    <w:rsid w:val="004B27F7"/>
    <w:rsid w:val="004B3DAF"/>
    <w:rsid w:val="004B4AB8"/>
    <w:rsid w:val="004B4CF3"/>
    <w:rsid w:val="004B5328"/>
    <w:rsid w:val="004C6DF2"/>
    <w:rsid w:val="004D4377"/>
    <w:rsid w:val="004D44DE"/>
    <w:rsid w:val="004D4B9D"/>
    <w:rsid w:val="004D554E"/>
    <w:rsid w:val="004D6BD0"/>
    <w:rsid w:val="004E2829"/>
    <w:rsid w:val="004E3A3D"/>
    <w:rsid w:val="004E51A5"/>
    <w:rsid w:val="005008F5"/>
    <w:rsid w:val="00506EF6"/>
    <w:rsid w:val="00510170"/>
    <w:rsid w:val="00512503"/>
    <w:rsid w:val="0051255E"/>
    <w:rsid w:val="0051315F"/>
    <w:rsid w:val="005144F1"/>
    <w:rsid w:val="00515816"/>
    <w:rsid w:val="00520492"/>
    <w:rsid w:val="00521A65"/>
    <w:rsid w:val="00521C62"/>
    <w:rsid w:val="005346DB"/>
    <w:rsid w:val="0053735B"/>
    <w:rsid w:val="0053762F"/>
    <w:rsid w:val="00537B9B"/>
    <w:rsid w:val="00540E3D"/>
    <w:rsid w:val="0054286A"/>
    <w:rsid w:val="00545884"/>
    <w:rsid w:val="00547322"/>
    <w:rsid w:val="00547E0A"/>
    <w:rsid w:val="0055200C"/>
    <w:rsid w:val="005549AC"/>
    <w:rsid w:val="005674A4"/>
    <w:rsid w:val="00572DBA"/>
    <w:rsid w:val="00574C39"/>
    <w:rsid w:val="00575F98"/>
    <w:rsid w:val="0057761A"/>
    <w:rsid w:val="005836E0"/>
    <w:rsid w:val="00585214"/>
    <w:rsid w:val="005A1CDC"/>
    <w:rsid w:val="005A6218"/>
    <w:rsid w:val="005A7EE9"/>
    <w:rsid w:val="005B1E80"/>
    <w:rsid w:val="005B24F2"/>
    <w:rsid w:val="005B5020"/>
    <w:rsid w:val="005B55D3"/>
    <w:rsid w:val="005C0D49"/>
    <w:rsid w:val="005C13B0"/>
    <w:rsid w:val="005C3215"/>
    <w:rsid w:val="005C39E7"/>
    <w:rsid w:val="005C462A"/>
    <w:rsid w:val="005C4FBA"/>
    <w:rsid w:val="005C69A0"/>
    <w:rsid w:val="005C7B64"/>
    <w:rsid w:val="005D0B17"/>
    <w:rsid w:val="005D1159"/>
    <w:rsid w:val="005D1A55"/>
    <w:rsid w:val="005D1CCA"/>
    <w:rsid w:val="005D279F"/>
    <w:rsid w:val="005D3A35"/>
    <w:rsid w:val="005D3D94"/>
    <w:rsid w:val="005D4FAD"/>
    <w:rsid w:val="005D732F"/>
    <w:rsid w:val="005E15BD"/>
    <w:rsid w:val="005E3789"/>
    <w:rsid w:val="005E51BB"/>
    <w:rsid w:val="005F0DCA"/>
    <w:rsid w:val="005F3C39"/>
    <w:rsid w:val="00602F80"/>
    <w:rsid w:val="00605981"/>
    <w:rsid w:val="00606D54"/>
    <w:rsid w:val="006113C2"/>
    <w:rsid w:val="00611D7F"/>
    <w:rsid w:val="0061230A"/>
    <w:rsid w:val="00614A1E"/>
    <w:rsid w:val="00617BB9"/>
    <w:rsid w:val="006205DC"/>
    <w:rsid w:val="00621859"/>
    <w:rsid w:val="00623F98"/>
    <w:rsid w:val="0063144D"/>
    <w:rsid w:val="006342B7"/>
    <w:rsid w:val="00637035"/>
    <w:rsid w:val="006501C1"/>
    <w:rsid w:val="006525EF"/>
    <w:rsid w:val="00654D72"/>
    <w:rsid w:val="00662829"/>
    <w:rsid w:val="00663779"/>
    <w:rsid w:val="00665D39"/>
    <w:rsid w:val="006701B8"/>
    <w:rsid w:val="00670928"/>
    <w:rsid w:val="0067221A"/>
    <w:rsid w:val="00672E50"/>
    <w:rsid w:val="00674134"/>
    <w:rsid w:val="00683B57"/>
    <w:rsid w:val="00684327"/>
    <w:rsid w:val="0068481F"/>
    <w:rsid w:val="00690FCC"/>
    <w:rsid w:val="00691C69"/>
    <w:rsid w:val="00693318"/>
    <w:rsid w:val="00693932"/>
    <w:rsid w:val="006945E2"/>
    <w:rsid w:val="006A3E13"/>
    <w:rsid w:val="006A5D95"/>
    <w:rsid w:val="006A5EFB"/>
    <w:rsid w:val="006A7162"/>
    <w:rsid w:val="006B0B41"/>
    <w:rsid w:val="006B2B9A"/>
    <w:rsid w:val="006C05DD"/>
    <w:rsid w:val="006C12B2"/>
    <w:rsid w:val="006C1BBB"/>
    <w:rsid w:val="006C1D56"/>
    <w:rsid w:val="006C55E4"/>
    <w:rsid w:val="006D21EC"/>
    <w:rsid w:val="006D2724"/>
    <w:rsid w:val="006D457B"/>
    <w:rsid w:val="006E01E0"/>
    <w:rsid w:val="006E351F"/>
    <w:rsid w:val="006E3CC7"/>
    <w:rsid w:val="006E5A71"/>
    <w:rsid w:val="006F3015"/>
    <w:rsid w:val="007001BC"/>
    <w:rsid w:val="00702728"/>
    <w:rsid w:val="0070420A"/>
    <w:rsid w:val="00704C8D"/>
    <w:rsid w:val="007079D8"/>
    <w:rsid w:val="00710F89"/>
    <w:rsid w:val="00711A7A"/>
    <w:rsid w:val="00713AD7"/>
    <w:rsid w:val="00713CBB"/>
    <w:rsid w:val="00726B76"/>
    <w:rsid w:val="007349A2"/>
    <w:rsid w:val="007358E6"/>
    <w:rsid w:val="00741292"/>
    <w:rsid w:val="007443A3"/>
    <w:rsid w:val="00762036"/>
    <w:rsid w:val="00762DBE"/>
    <w:rsid w:val="00765ABB"/>
    <w:rsid w:val="0076670B"/>
    <w:rsid w:val="00775DAF"/>
    <w:rsid w:val="00776081"/>
    <w:rsid w:val="0077648D"/>
    <w:rsid w:val="00776CA2"/>
    <w:rsid w:val="00777866"/>
    <w:rsid w:val="00786245"/>
    <w:rsid w:val="007954E4"/>
    <w:rsid w:val="00796C4D"/>
    <w:rsid w:val="007A097A"/>
    <w:rsid w:val="007A2ED2"/>
    <w:rsid w:val="007A3746"/>
    <w:rsid w:val="007A571F"/>
    <w:rsid w:val="007B799E"/>
    <w:rsid w:val="007C1FCF"/>
    <w:rsid w:val="007C5711"/>
    <w:rsid w:val="007D1EA2"/>
    <w:rsid w:val="007D6052"/>
    <w:rsid w:val="007E027B"/>
    <w:rsid w:val="007E7A36"/>
    <w:rsid w:val="007F0C39"/>
    <w:rsid w:val="007F50FA"/>
    <w:rsid w:val="007F714F"/>
    <w:rsid w:val="00803811"/>
    <w:rsid w:val="008142D4"/>
    <w:rsid w:val="0082018B"/>
    <w:rsid w:val="00825806"/>
    <w:rsid w:val="00826D31"/>
    <w:rsid w:val="008315B4"/>
    <w:rsid w:val="008330BA"/>
    <w:rsid w:val="00841D67"/>
    <w:rsid w:val="008442A3"/>
    <w:rsid w:val="0084692D"/>
    <w:rsid w:val="00846DED"/>
    <w:rsid w:val="008528AF"/>
    <w:rsid w:val="00861CFB"/>
    <w:rsid w:val="00865388"/>
    <w:rsid w:val="00865BC5"/>
    <w:rsid w:val="0087080A"/>
    <w:rsid w:val="00875B76"/>
    <w:rsid w:val="00881F6C"/>
    <w:rsid w:val="008960C6"/>
    <w:rsid w:val="00896333"/>
    <w:rsid w:val="008978BF"/>
    <w:rsid w:val="008A1516"/>
    <w:rsid w:val="008A1D0C"/>
    <w:rsid w:val="008A6B3F"/>
    <w:rsid w:val="008B1D61"/>
    <w:rsid w:val="008B2BC0"/>
    <w:rsid w:val="008B4E2E"/>
    <w:rsid w:val="008C115A"/>
    <w:rsid w:val="008C174F"/>
    <w:rsid w:val="008C684D"/>
    <w:rsid w:val="008D0B79"/>
    <w:rsid w:val="008D1F15"/>
    <w:rsid w:val="008D35CF"/>
    <w:rsid w:val="008D37CF"/>
    <w:rsid w:val="008D3889"/>
    <w:rsid w:val="008E1CAC"/>
    <w:rsid w:val="008E3EE5"/>
    <w:rsid w:val="008E4049"/>
    <w:rsid w:val="008E7240"/>
    <w:rsid w:val="008F1711"/>
    <w:rsid w:val="00912A1F"/>
    <w:rsid w:val="00920802"/>
    <w:rsid w:val="009215EA"/>
    <w:rsid w:val="0092784B"/>
    <w:rsid w:val="00930699"/>
    <w:rsid w:val="00931777"/>
    <w:rsid w:val="00931E97"/>
    <w:rsid w:val="009321D9"/>
    <w:rsid w:val="009345C0"/>
    <w:rsid w:val="00935046"/>
    <w:rsid w:val="0093691F"/>
    <w:rsid w:val="00936D6A"/>
    <w:rsid w:val="00945A14"/>
    <w:rsid w:val="009465D9"/>
    <w:rsid w:val="009553DD"/>
    <w:rsid w:val="0096314D"/>
    <w:rsid w:val="009717F2"/>
    <w:rsid w:val="009731D9"/>
    <w:rsid w:val="0097474A"/>
    <w:rsid w:val="00980D38"/>
    <w:rsid w:val="009810C1"/>
    <w:rsid w:val="00985293"/>
    <w:rsid w:val="00986B52"/>
    <w:rsid w:val="009871D9"/>
    <w:rsid w:val="00991DF5"/>
    <w:rsid w:val="00997CE7"/>
    <w:rsid w:val="009A238C"/>
    <w:rsid w:val="009A39FC"/>
    <w:rsid w:val="009A44FC"/>
    <w:rsid w:val="009A4CFA"/>
    <w:rsid w:val="009C185D"/>
    <w:rsid w:val="009D1ADD"/>
    <w:rsid w:val="009D2F52"/>
    <w:rsid w:val="009D6B7A"/>
    <w:rsid w:val="009D7216"/>
    <w:rsid w:val="009E0690"/>
    <w:rsid w:val="009E2808"/>
    <w:rsid w:val="009E2EFD"/>
    <w:rsid w:val="009F199D"/>
    <w:rsid w:val="009F4252"/>
    <w:rsid w:val="00A042F8"/>
    <w:rsid w:val="00A128CC"/>
    <w:rsid w:val="00A17B6A"/>
    <w:rsid w:val="00A17C2F"/>
    <w:rsid w:val="00A20B42"/>
    <w:rsid w:val="00A20CE7"/>
    <w:rsid w:val="00A2204E"/>
    <w:rsid w:val="00A23DFD"/>
    <w:rsid w:val="00A32F27"/>
    <w:rsid w:val="00A35C5B"/>
    <w:rsid w:val="00A449AC"/>
    <w:rsid w:val="00A44DAC"/>
    <w:rsid w:val="00A46227"/>
    <w:rsid w:val="00A47A9B"/>
    <w:rsid w:val="00A5136E"/>
    <w:rsid w:val="00A51988"/>
    <w:rsid w:val="00A51EB0"/>
    <w:rsid w:val="00A53564"/>
    <w:rsid w:val="00A5584D"/>
    <w:rsid w:val="00A70E02"/>
    <w:rsid w:val="00A718D0"/>
    <w:rsid w:val="00A73F7A"/>
    <w:rsid w:val="00A74AD0"/>
    <w:rsid w:val="00A74F69"/>
    <w:rsid w:val="00A7661D"/>
    <w:rsid w:val="00A81DFA"/>
    <w:rsid w:val="00A85FF1"/>
    <w:rsid w:val="00A86FFE"/>
    <w:rsid w:val="00A9174A"/>
    <w:rsid w:val="00A97415"/>
    <w:rsid w:val="00AA236B"/>
    <w:rsid w:val="00AA44B8"/>
    <w:rsid w:val="00AB0317"/>
    <w:rsid w:val="00AB0DD6"/>
    <w:rsid w:val="00AB1BC6"/>
    <w:rsid w:val="00AB3196"/>
    <w:rsid w:val="00AB3549"/>
    <w:rsid w:val="00AB3C59"/>
    <w:rsid w:val="00AC4B1D"/>
    <w:rsid w:val="00AC56CF"/>
    <w:rsid w:val="00AD0958"/>
    <w:rsid w:val="00AD456A"/>
    <w:rsid w:val="00AD535A"/>
    <w:rsid w:val="00AD5B50"/>
    <w:rsid w:val="00AE2F91"/>
    <w:rsid w:val="00AE321F"/>
    <w:rsid w:val="00AE5158"/>
    <w:rsid w:val="00AF708E"/>
    <w:rsid w:val="00B02DB8"/>
    <w:rsid w:val="00B042F9"/>
    <w:rsid w:val="00B11E75"/>
    <w:rsid w:val="00B130BF"/>
    <w:rsid w:val="00B177B7"/>
    <w:rsid w:val="00B20A8F"/>
    <w:rsid w:val="00B260EC"/>
    <w:rsid w:val="00B264CA"/>
    <w:rsid w:val="00B27EF4"/>
    <w:rsid w:val="00B348EC"/>
    <w:rsid w:val="00B374C0"/>
    <w:rsid w:val="00B43594"/>
    <w:rsid w:val="00B45A83"/>
    <w:rsid w:val="00B45CA9"/>
    <w:rsid w:val="00B46518"/>
    <w:rsid w:val="00B50183"/>
    <w:rsid w:val="00B55B8E"/>
    <w:rsid w:val="00B662CC"/>
    <w:rsid w:val="00B715B4"/>
    <w:rsid w:val="00B73B5F"/>
    <w:rsid w:val="00B74962"/>
    <w:rsid w:val="00B76256"/>
    <w:rsid w:val="00B80D96"/>
    <w:rsid w:val="00B90AB9"/>
    <w:rsid w:val="00B93C08"/>
    <w:rsid w:val="00B9440F"/>
    <w:rsid w:val="00BA31AA"/>
    <w:rsid w:val="00BA5172"/>
    <w:rsid w:val="00BA65BF"/>
    <w:rsid w:val="00BB02F3"/>
    <w:rsid w:val="00BB2857"/>
    <w:rsid w:val="00BC052D"/>
    <w:rsid w:val="00BC2679"/>
    <w:rsid w:val="00BD4184"/>
    <w:rsid w:val="00BD6501"/>
    <w:rsid w:val="00BE2653"/>
    <w:rsid w:val="00BE4913"/>
    <w:rsid w:val="00BE49B1"/>
    <w:rsid w:val="00BE6BCE"/>
    <w:rsid w:val="00BF03FD"/>
    <w:rsid w:val="00BF0688"/>
    <w:rsid w:val="00BF1260"/>
    <w:rsid w:val="00BF3557"/>
    <w:rsid w:val="00BF4C33"/>
    <w:rsid w:val="00BF5A73"/>
    <w:rsid w:val="00BF7217"/>
    <w:rsid w:val="00BF7D9C"/>
    <w:rsid w:val="00C00965"/>
    <w:rsid w:val="00C06ADE"/>
    <w:rsid w:val="00C10087"/>
    <w:rsid w:val="00C1155F"/>
    <w:rsid w:val="00C1264F"/>
    <w:rsid w:val="00C14B5E"/>
    <w:rsid w:val="00C16A4D"/>
    <w:rsid w:val="00C170CC"/>
    <w:rsid w:val="00C17882"/>
    <w:rsid w:val="00C202FB"/>
    <w:rsid w:val="00C20D1A"/>
    <w:rsid w:val="00C3194F"/>
    <w:rsid w:val="00C3268A"/>
    <w:rsid w:val="00C336B2"/>
    <w:rsid w:val="00C33E5E"/>
    <w:rsid w:val="00C33EA5"/>
    <w:rsid w:val="00C3581B"/>
    <w:rsid w:val="00C41FEA"/>
    <w:rsid w:val="00C45835"/>
    <w:rsid w:val="00C552E8"/>
    <w:rsid w:val="00C56CF3"/>
    <w:rsid w:val="00C6219C"/>
    <w:rsid w:val="00C6472E"/>
    <w:rsid w:val="00C64DB3"/>
    <w:rsid w:val="00C64E06"/>
    <w:rsid w:val="00C65157"/>
    <w:rsid w:val="00C65F11"/>
    <w:rsid w:val="00C741FD"/>
    <w:rsid w:val="00C76191"/>
    <w:rsid w:val="00C765AF"/>
    <w:rsid w:val="00C76E98"/>
    <w:rsid w:val="00C7709C"/>
    <w:rsid w:val="00C77796"/>
    <w:rsid w:val="00C77C47"/>
    <w:rsid w:val="00C826EA"/>
    <w:rsid w:val="00C82D99"/>
    <w:rsid w:val="00C8490B"/>
    <w:rsid w:val="00C858B7"/>
    <w:rsid w:val="00C8654A"/>
    <w:rsid w:val="00CA1B38"/>
    <w:rsid w:val="00CB0B96"/>
    <w:rsid w:val="00CB4BC1"/>
    <w:rsid w:val="00CB4D5D"/>
    <w:rsid w:val="00CB7A3B"/>
    <w:rsid w:val="00CC1FE3"/>
    <w:rsid w:val="00CC2D36"/>
    <w:rsid w:val="00CC4C4D"/>
    <w:rsid w:val="00CD03A1"/>
    <w:rsid w:val="00CD2B67"/>
    <w:rsid w:val="00CD3A32"/>
    <w:rsid w:val="00CD3D4C"/>
    <w:rsid w:val="00CD5614"/>
    <w:rsid w:val="00CD6FE2"/>
    <w:rsid w:val="00CE079D"/>
    <w:rsid w:val="00CE0AB9"/>
    <w:rsid w:val="00CE345D"/>
    <w:rsid w:val="00CE41EA"/>
    <w:rsid w:val="00CF1160"/>
    <w:rsid w:val="00CF307C"/>
    <w:rsid w:val="00CF5B1D"/>
    <w:rsid w:val="00D044F9"/>
    <w:rsid w:val="00D06D1B"/>
    <w:rsid w:val="00D131ED"/>
    <w:rsid w:val="00D13B77"/>
    <w:rsid w:val="00D17956"/>
    <w:rsid w:val="00D22050"/>
    <w:rsid w:val="00D22C63"/>
    <w:rsid w:val="00D279A6"/>
    <w:rsid w:val="00D30533"/>
    <w:rsid w:val="00D3128A"/>
    <w:rsid w:val="00D37C96"/>
    <w:rsid w:val="00D41DB7"/>
    <w:rsid w:val="00D43099"/>
    <w:rsid w:val="00D467F1"/>
    <w:rsid w:val="00D4714F"/>
    <w:rsid w:val="00D51924"/>
    <w:rsid w:val="00D51940"/>
    <w:rsid w:val="00D549B2"/>
    <w:rsid w:val="00D56822"/>
    <w:rsid w:val="00D61C79"/>
    <w:rsid w:val="00D64159"/>
    <w:rsid w:val="00D6567B"/>
    <w:rsid w:val="00D706EF"/>
    <w:rsid w:val="00D7090B"/>
    <w:rsid w:val="00D711A4"/>
    <w:rsid w:val="00D7146A"/>
    <w:rsid w:val="00D72E6A"/>
    <w:rsid w:val="00D74BC8"/>
    <w:rsid w:val="00D75525"/>
    <w:rsid w:val="00D760FB"/>
    <w:rsid w:val="00D8048C"/>
    <w:rsid w:val="00D81FE3"/>
    <w:rsid w:val="00D82B27"/>
    <w:rsid w:val="00D858CB"/>
    <w:rsid w:val="00D869D6"/>
    <w:rsid w:val="00D871DB"/>
    <w:rsid w:val="00D873EF"/>
    <w:rsid w:val="00D87BEA"/>
    <w:rsid w:val="00D87C55"/>
    <w:rsid w:val="00D91505"/>
    <w:rsid w:val="00D91AFC"/>
    <w:rsid w:val="00D94010"/>
    <w:rsid w:val="00DA3AF9"/>
    <w:rsid w:val="00DA52ED"/>
    <w:rsid w:val="00DA67A0"/>
    <w:rsid w:val="00DB6BFF"/>
    <w:rsid w:val="00DB6F4B"/>
    <w:rsid w:val="00DC24A9"/>
    <w:rsid w:val="00DD6112"/>
    <w:rsid w:val="00DD65B8"/>
    <w:rsid w:val="00DD7F61"/>
    <w:rsid w:val="00DE0752"/>
    <w:rsid w:val="00DE3B4D"/>
    <w:rsid w:val="00DE43A2"/>
    <w:rsid w:val="00DF0C60"/>
    <w:rsid w:val="00DF13CD"/>
    <w:rsid w:val="00DF1FDC"/>
    <w:rsid w:val="00DF738D"/>
    <w:rsid w:val="00E04E01"/>
    <w:rsid w:val="00E12743"/>
    <w:rsid w:val="00E1701F"/>
    <w:rsid w:val="00E240E3"/>
    <w:rsid w:val="00E25B78"/>
    <w:rsid w:val="00E32A54"/>
    <w:rsid w:val="00E35502"/>
    <w:rsid w:val="00E36884"/>
    <w:rsid w:val="00E401D0"/>
    <w:rsid w:val="00E4041E"/>
    <w:rsid w:val="00E407AC"/>
    <w:rsid w:val="00E40BB6"/>
    <w:rsid w:val="00E418DC"/>
    <w:rsid w:val="00E45B22"/>
    <w:rsid w:val="00E54D75"/>
    <w:rsid w:val="00E558D1"/>
    <w:rsid w:val="00E634B7"/>
    <w:rsid w:val="00E634D8"/>
    <w:rsid w:val="00E67356"/>
    <w:rsid w:val="00E674B0"/>
    <w:rsid w:val="00E71520"/>
    <w:rsid w:val="00E7343B"/>
    <w:rsid w:val="00E83F97"/>
    <w:rsid w:val="00E86F4D"/>
    <w:rsid w:val="00E949C1"/>
    <w:rsid w:val="00E9702B"/>
    <w:rsid w:val="00E9734D"/>
    <w:rsid w:val="00EA352D"/>
    <w:rsid w:val="00EA6441"/>
    <w:rsid w:val="00EB01C1"/>
    <w:rsid w:val="00EB2820"/>
    <w:rsid w:val="00EB37D1"/>
    <w:rsid w:val="00EB4621"/>
    <w:rsid w:val="00EB47E7"/>
    <w:rsid w:val="00EB5AB6"/>
    <w:rsid w:val="00EB5BA2"/>
    <w:rsid w:val="00EB7B41"/>
    <w:rsid w:val="00EC4030"/>
    <w:rsid w:val="00EC48C0"/>
    <w:rsid w:val="00EC619D"/>
    <w:rsid w:val="00EC6DB8"/>
    <w:rsid w:val="00ED2C51"/>
    <w:rsid w:val="00ED43FD"/>
    <w:rsid w:val="00ED4F67"/>
    <w:rsid w:val="00EE000B"/>
    <w:rsid w:val="00EE2442"/>
    <w:rsid w:val="00EE6167"/>
    <w:rsid w:val="00EE7D2D"/>
    <w:rsid w:val="00EE7E3D"/>
    <w:rsid w:val="00EF016C"/>
    <w:rsid w:val="00F041C8"/>
    <w:rsid w:val="00F05E00"/>
    <w:rsid w:val="00F1031C"/>
    <w:rsid w:val="00F1197C"/>
    <w:rsid w:val="00F229EB"/>
    <w:rsid w:val="00F23D17"/>
    <w:rsid w:val="00F37EC8"/>
    <w:rsid w:val="00F40686"/>
    <w:rsid w:val="00F4151E"/>
    <w:rsid w:val="00F45675"/>
    <w:rsid w:val="00F508CB"/>
    <w:rsid w:val="00F50C7F"/>
    <w:rsid w:val="00F61652"/>
    <w:rsid w:val="00F63958"/>
    <w:rsid w:val="00F65E6E"/>
    <w:rsid w:val="00F707F5"/>
    <w:rsid w:val="00F70F56"/>
    <w:rsid w:val="00F77CBA"/>
    <w:rsid w:val="00F84A84"/>
    <w:rsid w:val="00F951B2"/>
    <w:rsid w:val="00F96E90"/>
    <w:rsid w:val="00FA1F90"/>
    <w:rsid w:val="00FA2FA7"/>
    <w:rsid w:val="00FA3D06"/>
    <w:rsid w:val="00FB3F1A"/>
    <w:rsid w:val="00FC3F6C"/>
    <w:rsid w:val="00FC442A"/>
    <w:rsid w:val="00FC4F45"/>
    <w:rsid w:val="00FD3667"/>
    <w:rsid w:val="00FD3A6A"/>
    <w:rsid w:val="00FD3F8F"/>
    <w:rsid w:val="00FD410A"/>
    <w:rsid w:val="00FD5FCC"/>
    <w:rsid w:val="00FD6519"/>
    <w:rsid w:val="00FD6A97"/>
    <w:rsid w:val="00FD7934"/>
    <w:rsid w:val="00FE0456"/>
    <w:rsid w:val="00FE215E"/>
    <w:rsid w:val="00FE2CCB"/>
    <w:rsid w:val="00FE5452"/>
    <w:rsid w:val="00FE59A4"/>
    <w:rsid w:val="00FE7E70"/>
    <w:rsid w:val="00FF1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D371"/>
  <w15:docId w15:val="{8EE19CD7-4CE7-4274-B092-9C823A25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A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28AF"/>
    <w:pPr>
      <w:spacing w:before="100" w:beforeAutospacing="1" w:after="100" w:afterAutospacing="1"/>
    </w:pPr>
  </w:style>
  <w:style w:type="character" w:styleId="a4">
    <w:name w:val="Strong"/>
    <w:qFormat/>
    <w:rsid w:val="008528AF"/>
    <w:rPr>
      <w:b/>
      <w:bCs/>
    </w:rPr>
  </w:style>
  <w:style w:type="character" w:styleId="a5">
    <w:name w:val="Emphasis"/>
    <w:qFormat/>
    <w:rsid w:val="008528AF"/>
    <w:rPr>
      <w:i/>
      <w:iCs/>
    </w:rPr>
  </w:style>
  <w:style w:type="paragraph" w:styleId="a6">
    <w:name w:val="Balloon Text"/>
    <w:basedOn w:val="a"/>
    <w:link w:val="a7"/>
    <w:uiPriority w:val="99"/>
    <w:semiHidden/>
    <w:unhideWhenUsed/>
    <w:rsid w:val="008C684D"/>
    <w:rPr>
      <w:rFonts w:ascii="Tahoma" w:hAnsi="Tahoma" w:cs="Tahoma"/>
      <w:sz w:val="16"/>
      <w:szCs w:val="16"/>
    </w:rPr>
  </w:style>
  <w:style w:type="character" w:customStyle="1" w:styleId="a7">
    <w:name w:val="Текст выноски Знак"/>
    <w:basedOn w:val="a0"/>
    <w:link w:val="a6"/>
    <w:uiPriority w:val="99"/>
    <w:semiHidden/>
    <w:rsid w:val="008C68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Yurist</cp:lastModifiedBy>
  <cp:revision>2</cp:revision>
  <cp:lastPrinted>2021-12-14T09:03:00Z</cp:lastPrinted>
  <dcterms:created xsi:type="dcterms:W3CDTF">2023-03-31T08:07:00Z</dcterms:created>
  <dcterms:modified xsi:type="dcterms:W3CDTF">2023-03-31T08:07:00Z</dcterms:modified>
</cp:coreProperties>
</file>